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7" w:rsidRPr="00D40B16" w:rsidRDefault="00B325A7" w:rsidP="00B325A7">
      <w:pPr>
        <w:spacing w:after="150" w:line="330" w:lineRule="atLeast"/>
        <w:outlineLvl w:val="0"/>
        <w:rPr>
          <w:rFonts w:ascii="Times New Roman" w:eastAsia="Times New Roman" w:hAnsi="Times New Roman" w:cs="Times New Roman"/>
          <w:color w:val="3C3D3E"/>
          <w:kern w:val="36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3C3D3E"/>
          <w:kern w:val="36"/>
          <w:sz w:val="24"/>
          <w:szCs w:val="24"/>
          <w:lang w:val="ru-RU" w:eastAsia="ru-RU" w:bidi="ar-SA"/>
        </w:rPr>
        <w:t>Экология</w:t>
      </w:r>
    </w:p>
    <w:p w:rsidR="00B325A7" w:rsidRPr="00D40B16" w:rsidRDefault="00B325A7" w:rsidP="00B325A7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Законодательство в области охраны окружающей среды, природопользования и экологической безопасности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Общее законодательство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Федеральный закон «Об охране окружающей среды» от 10.01.2002 № 7-ФЗ.</w:t>
      </w:r>
    </w:p>
    <w:p w:rsidR="00B325A7" w:rsidRPr="00D40B16" w:rsidRDefault="00B325A7" w:rsidP="00B325A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«Об экологической экспертизе» от 23.11.95 № 174-ФЗ).</w:t>
      </w:r>
      <w:proofErr w:type="gramEnd"/>
    </w:p>
    <w:p w:rsidR="00B325A7" w:rsidRPr="00D40B16" w:rsidRDefault="00B325A7" w:rsidP="00B325A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гидрометеорологической службе» от 09.07.98 № 113-ФЗ.</w:t>
      </w:r>
    </w:p>
    <w:p w:rsidR="00B325A7" w:rsidRPr="00D40B16" w:rsidRDefault="00B325A7" w:rsidP="00B325A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B325A7" w:rsidRPr="00D40B16" w:rsidRDefault="00B325A7" w:rsidP="00B325A7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Законодательство по экологической безопасности</w:t>
      </w:r>
    </w:p>
    <w:p w:rsidR="00B325A7" w:rsidRPr="00D40B16" w:rsidRDefault="00B325A7" w:rsidP="00B325A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санитарно-эпидемиологическом благополучии населения» от 30.03.99 № 52-ФЗ.</w:t>
      </w:r>
    </w:p>
    <w:p w:rsidR="00B325A7" w:rsidRPr="00D40B16" w:rsidRDefault="00B325A7" w:rsidP="00B325A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B325A7" w:rsidRPr="00D40B16" w:rsidRDefault="00B325A7" w:rsidP="00B325A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государственном регулировании в области генно-инженерной деятельности» от 05.06.96 № 86-ФЗ.</w:t>
      </w:r>
    </w:p>
    <w:p w:rsidR="00B325A7" w:rsidRPr="00D40B16" w:rsidRDefault="00B325A7" w:rsidP="00B325A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Федеральный закон «О ратификации </w:t>
      </w:r>
      <w:proofErr w:type="spellStart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Базельской</w:t>
      </w:r>
      <w:proofErr w:type="spellEnd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конвенции о </w:t>
      </w:r>
      <w:proofErr w:type="gramStart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контроле за</w:t>
      </w:r>
      <w:proofErr w:type="gramEnd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трансграничной перевозкой опасных отходов и их удалением» от 25.11.94 № 49-ФЗ.</w:t>
      </w:r>
    </w:p>
    <w:p w:rsidR="00B325A7" w:rsidRPr="00D40B16" w:rsidRDefault="00B325A7" w:rsidP="00B325A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Федеральный закон «О безопасном обращении с пестицидами и </w:t>
      </w:r>
      <w:proofErr w:type="spellStart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агрохимикатами</w:t>
      </w:r>
      <w:proofErr w:type="spellEnd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 от 19.07.97 № 109-ФЗ.</w:t>
      </w:r>
    </w:p>
    <w:p w:rsidR="00B325A7" w:rsidRPr="00D40B16" w:rsidRDefault="00B325A7" w:rsidP="00B325A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безопасности гидротехнических сооружений» от 21.07.97 № 117-ФЗ.</w:t>
      </w:r>
    </w:p>
    <w:p w:rsidR="00B325A7" w:rsidRPr="00D40B16" w:rsidRDefault="00B325A7" w:rsidP="00B325A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«Об отходах производства и потреблениях» от 24.06.98 № 89-ФЗ.</w:t>
      </w:r>
    </w:p>
    <w:p w:rsidR="00B325A7" w:rsidRPr="00D40B16" w:rsidRDefault="00B325A7" w:rsidP="00B325A7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Законодательство по радиационной безопасности населения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Федеральный закон «Об использовании атомной энергии» от 21.11.95 № 170-ФЗ.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Федеральный закон «О радиационной безопасности населения» от 09.01.96 № 3-ФЗ.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3. Федеральный закон «О финансировании особо </w:t>
      </w:r>
      <w:proofErr w:type="spellStart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радиационноопасных</w:t>
      </w:r>
      <w:proofErr w:type="spellEnd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ядерно-опасных производств и объектов» от 03.04.96 №29-ФЗ.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 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973438" w:rsidRPr="00D40B16" w:rsidRDefault="00973438" w:rsidP="00B325A7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325A7" w:rsidRPr="00D40B16" w:rsidRDefault="00B325A7" w:rsidP="00B325A7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Законодательство  по природным ресурсам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Федеральный закон «Об охране атмосферного воздуха» от 04.09.99 № 96-ФЗ.</w:t>
      </w:r>
    </w:p>
    <w:p w:rsidR="00B325A7" w:rsidRPr="00D40B16" w:rsidRDefault="00B325A7" w:rsidP="00B325A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«Водный кодекс Российской Федерации» от 16.11.95 № 167-ФЗ.</w:t>
      </w:r>
    </w:p>
    <w:p w:rsidR="00B325A7" w:rsidRPr="00D40B16" w:rsidRDefault="00B325A7" w:rsidP="00B325A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штате за пользование водными объектами» от 06.09.98 № 71 -ФЗ.</w:t>
      </w:r>
    </w:p>
    <w:p w:rsidR="00B325A7" w:rsidRPr="00D40B16" w:rsidRDefault="00B325A7" w:rsidP="00B325A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«Об охране озера Байкал» от 01.05.99 № 94-ФЗ.</w:t>
      </w:r>
    </w:p>
    <w:p w:rsidR="00B325A7" w:rsidRPr="00D40B16" w:rsidRDefault="00B325A7" w:rsidP="00B325A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«Земельный кодекс Российской Федерации» от 25.10.01 № 136-ФЗ.</w:t>
      </w:r>
    </w:p>
    <w:p w:rsidR="00B325A7" w:rsidRPr="00D40B16" w:rsidRDefault="00B325A7" w:rsidP="00B325A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«Об индексации ставок земельного налога» от 14.12.01 № 163-ФЗ.</w:t>
      </w:r>
    </w:p>
    <w:p w:rsidR="00B325A7" w:rsidRPr="00D40B16" w:rsidRDefault="00B325A7" w:rsidP="00B325A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разграничении государственной собственности на землю» от 17.07.01 № 101-ФЗ.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 Федеральный закон «О мелиорации земель» от 10.01.96 № 4-ФЗ.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9. Федеральный закон «О недрах» от 03.03.95 № 27-ФЗ.</w:t>
      </w:r>
    </w:p>
    <w:p w:rsidR="00B325A7" w:rsidRPr="00D40B16" w:rsidRDefault="00B325A7" w:rsidP="00B325A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Федеральный закон «Об участках недр, право </w:t>
      </w:r>
      <w:proofErr w:type="gramStart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пользования</w:t>
      </w:r>
      <w:proofErr w:type="gramEnd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которыми может быть предоставлено на условиях раздела продукции» от 21.07.97 № 112-ФЗ.</w:t>
      </w:r>
    </w:p>
    <w:p w:rsidR="00B325A7" w:rsidRPr="00D40B16" w:rsidRDefault="00B325A7" w:rsidP="00B325A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«Лесной кодекс Российской Федерации» от 29.01.97 № 22-ФЗ.</w:t>
      </w:r>
    </w:p>
    <w:p w:rsidR="00B325A7" w:rsidRPr="00D40B16" w:rsidRDefault="00B325A7" w:rsidP="00B325A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B325A7" w:rsidRPr="00D40B16" w:rsidRDefault="00B325A7" w:rsidP="00B325A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«Об особо охраняемых природных территориях» от 14.03.95 № 169-ФЗ.</w:t>
      </w:r>
    </w:p>
    <w:p w:rsidR="00B325A7" w:rsidRPr="00D40B16" w:rsidRDefault="00B325A7" w:rsidP="00B325A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животном мире» от 24.04.95 № 52-ФЗ.</w:t>
      </w:r>
    </w:p>
    <w:p w:rsidR="00B325A7" w:rsidRPr="00D40B16" w:rsidRDefault="00B325A7" w:rsidP="00B325A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B325A7" w:rsidRPr="00D40B16" w:rsidRDefault="00B325A7" w:rsidP="00B325A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континентальном шельфе Российской Федерации» от 30.11.95 № 187-ФЗ.</w:t>
      </w:r>
    </w:p>
    <w:p w:rsidR="00B325A7" w:rsidRPr="00D40B16" w:rsidRDefault="00B325A7" w:rsidP="00B325A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B325A7" w:rsidRPr="00D40B16" w:rsidRDefault="00D40B16" w:rsidP="00B325A7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pict>
          <v:rect id="_x0000_i1025" style="width:0;height:.75pt" o:hralign="center" o:hrstd="t" o:hr="t" fillcolor="#a0a0a0" stroked="f"/>
        </w:pict>
      </w:r>
    </w:p>
    <w:p w:rsidR="00B325A7" w:rsidRPr="00D40B16" w:rsidRDefault="00B325A7" w:rsidP="00B325A7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Разъяснения законодательства в сфере охраны окружающей среды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Администрация Новоникольского сельского поселения Быковского муниципального района Волгоградской области разъясняет, что </w:t>
      </w:r>
      <w:hyperlink r:id="rId6" w:history="1">
        <w:r w:rsidRPr="00D40B16">
          <w:rPr>
            <w:rFonts w:ascii="Times New Roman" w:eastAsia="Times New Roman" w:hAnsi="Times New Roman" w:cs="Times New Roman"/>
            <w:color w:val="3489C8"/>
            <w:sz w:val="24"/>
            <w:szCs w:val="24"/>
            <w:lang w:val="ru-RU" w:eastAsia="ru-RU" w:bidi="ar-SA"/>
          </w:rPr>
          <w:t>Указ</w:t>
        </w:r>
      </w:hyperlink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лицензирование видов деятельности, потенциально опасных для окружающей среды, жизни и здоровья людей;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нормирование и разрешительная деятельность в области охраны окружающей среды;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государственный санитарно-эпидемиологический надзор и социально-гигиенический мониторинг;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создание системы экологического аудита;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B325A7" w:rsidRPr="00D40B16" w:rsidRDefault="00B325A7" w:rsidP="00B325A7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</w:p>
    <w:p w:rsidR="00B325A7" w:rsidRPr="00D40B16" w:rsidRDefault="00B325A7" w:rsidP="00B325A7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Информирование населения об экологическом просвещении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</w:p>
    <w:p w:rsidR="00B325A7" w:rsidRPr="00D40B16" w:rsidRDefault="00B325A7" w:rsidP="00D40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</w:p>
    <w:p w:rsidR="00B325A7" w:rsidRPr="00D40B16" w:rsidRDefault="00B325A7" w:rsidP="00D40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</w:t>
      </w:r>
    </w:p>
    <w:p w:rsidR="00B325A7" w:rsidRPr="00D40B16" w:rsidRDefault="00B325A7" w:rsidP="00D40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распространяют экологические знания в рамках системы всеобщего и комплексного экологического образования, что включает:</w:t>
      </w:r>
    </w:p>
    <w:p w:rsidR="00B325A7" w:rsidRPr="00D40B16" w:rsidRDefault="00B325A7" w:rsidP="00D40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разработку и проведение образовательных программ и циклов по экологии;</w:t>
      </w:r>
    </w:p>
    <w:p w:rsidR="00B325A7" w:rsidRPr="00D40B16" w:rsidRDefault="00B325A7" w:rsidP="00D40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организацию и проведение экологических и природоохранных акций;</w:t>
      </w:r>
    </w:p>
    <w:p w:rsidR="00B325A7" w:rsidRPr="00D40B16" w:rsidRDefault="00B325A7" w:rsidP="00D40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воспитание экологической культуры;</w:t>
      </w:r>
    </w:p>
    <w:p w:rsidR="00B325A7" w:rsidRPr="00D40B16" w:rsidRDefault="00B325A7" w:rsidP="00D40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эколого-краеведческую работу;</w:t>
      </w:r>
    </w:p>
    <w:p w:rsidR="00B325A7" w:rsidRPr="00D40B16" w:rsidRDefault="00B325A7" w:rsidP="00D40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формирование экологической культуры;</w:t>
      </w:r>
    </w:p>
    <w:p w:rsidR="00B325A7" w:rsidRPr="00D40B16" w:rsidRDefault="00B325A7" w:rsidP="00D40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методическую поддержку работы библиотек по экологическому просвещению.</w:t>
      </w:r>
    </w:p>
    <w:p w:rsidR="00B325A7" w:rsidRPr="00D40B16" w:rsidRDefault="00B325A7" w:rsidP="00B325A7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B325A7" w:rsidRPr="00D40B16" w:rsidRDefault="00B325A7" w:rsidP="00B325A7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Экологическая ситуация в </w:t>
      </w:r>
      <w:r w:rsidR="00DD1FAA"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Таскатлин</w:t>
      </w:r>
      <w:r w:rsidR="00973438"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ском</w:t>
      </w:r>
      <w:r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сельском поселении </w:t>
      </w:r>
      <w:r w:rsidR="00973438"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Колосовского </w:t>
      </w:r>
      <w:r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муниципального района </w:t>
      </w:r>
      <w:r w:rsidR="00973438"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Омской</w:t>
      </w:r>
      <w:r w:rsidRPr="00D4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области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целом экологическая ситуация в </w:t>
      </w:r>
      <w:r w:rsidR="00DD1FAA"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Таскатлинском</w:t>
      </w:r>
      <w:r w:rsidR="00973438"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сельском поселении благоприятна. На территории поселения уровни загрязнения воды, почвы и воздуха не превышают предельно допустимых нормативов.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Основными источниками загрязнения окружающей среды в поселении являются автотранспорт, твёрдые бытовые (коммунальные) отходы (далее ТКО).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Ежегодно администрация </w:t>
      </w:r>
      <w:r w:rsidR="00DD1FAA"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Таскатлинском</w:t>
      </w: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сельского поселения организовывает и проводит:</w:t>
      </w:r>
    </w:p>
    <w:p w:rsidR="00B325A7" w:rsidRPr="00D40B16" w:rsidRDefault="00B325A7" w:rsidP="00B325A7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общепоселковые субботники по уборке и благоустройству территории;</w:t>
      </w:r>
    </w:p>
    <w:p w:rsidR="00B325A7" w:rsidRPr="00D40B16" w:rsidRDefault="00B325A7" w:rsidP="00B325A7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40B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Проведение данных мероприятий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266712" w:rsidRPr="00D40B16" w:rsidRDefault="002667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3438" w:rsidRPr="00D40B16" w:rsidRDefault="009734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0B16">
        <w:rPr>
          <w:rFonts w:ascii="Times New Roman" w:hAnsi="Times New Roman" w:cs="Times New Roman"/>
          <w:sz w:val="24"/>
          <w:szCs w:val="24"/>
          <w:lang w:val="ru-RU"/>
        </w:rPr>
        <w:t xml:space="preserve">В 2020 году высадили </w:t>
      </w:r>
      <w:r w:rsidR="00D40B16" w:rsidRPr="00D40B16">
        <w:rPr>
          <w:rFonts w:ascii="Times New Roman" w:hAnsi="Times New Roman" w:cs="Times New Roman"/>
          <w:sz w:val="24"/>
          <w:szCs w:val="24"/>
          <w:lang w:val="ru-RU"/>
        </w:rPr>
        <w:t>20 корней сосны</w:t>
      </w:r>
      <w:r w:rsidRPr="00D40B16">
        <w:rPr>
          <w:rFonts w:ascii="Times New Roman" w:hAnsi="Times New Roman" w:cs="Times New Roman"/>
          <w:sz w:val="24"/>
          <w:szCs w:val="24"/>
          <w:lang w:val="ru-RU"/>
        </w:rPr>
        <w:t xml:space="preserve">  к 75   летию Победы.</w:t>
      </w:r>
    </w:p>
    <w:sectPr w:rsidR="00973438" w:rsidRPr="00D40B16" w:rsidSect="0026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900"/>
    <w:multiLevelType w:val="multilevel"/>
    <w:tmpl w:val="44E8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4335C"/>
    <w:multiLevelType w:val="multilevel"/>
    <w:tmpl w:val="3A30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B272B"/>
    <w:multiLevelType w:val="multilevel"/>
    <w:tmpl w:val="253C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C1AB6"/>
    <w:multiLevelType w:val="multilevel"/>
    <w:tmpl w:val="EFB4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5A7"/>
    <w:rsid w:val="00071D93"/>
    <w:rsid w:val="00075D42"/>
    <w:rsid w:val="001D4EBF"/>
    <w:rsid w:val="0023506B"/>
    <w:rsid w:val="00266712"/>
    <w:rsid w:val="00434494"/>
    <w:rsid w:val="005567BB"/>
    <w:rsid w:val="00560450"/>
    <w:rsid w:val="00577786"/>
    <w:rsid w:val="005D61D5"/>
    <w:rsid w:val="00624DF6"/>
    <w:rsid w:val="0073347B"/>
    <w:rsid w:val="00877701"/>
    <w:rsid w:val="008C1281"/>
    <w:rsid w:val="008D1BE7"/>
    <w:rsid w:val="00973438"/>
    <w:rsid w:val="009C0CB5"/>
    <w:rsid w:val="009F28B5"/>
    <w:rsid w:val="00AA3E94"/>
    <w:rsid w:val="00AD7F33"/>
    <w:rsid w:val="00B10422"/>
    <w:rsid w:val="00B325A7"/>
    <w:rsid w:val="00BB46B3"/>
    <w:rsid w:val="00C17E5E"/>
    <w:rsid w:val="00C464D6"/>
    <w:rsid w:val="00CB5831"/>
    <w:rsid w:val="00D40B16"/>
    <w:rsid w:val="00D54597"/>
    <w:rsid w:val="00DD1FAA"/>
    <w:rsid w:val="00E056A8"/>
    <w:rsid w:val="00E76B10"/>
    <w:rsid w:val="00E9725B"/>
    <w:rsid w:val="00EA51C2"/>
    <w:rsid w:val="00EB6FF3"/>
    <w:rsid w:val="00F1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F3"/>
  </w:style>
  <w:style w:type="paragraph" w:styleId="1">
    <w:name w:val="heading 1"/>
    <w:basedOn w:val="a"/>
    <w:next w:val="a"/>
    <w:link w:val="10"/>
    <w:uiPriority w:val="9"/>
    <w:qFormat/>
    <w:rsid w:val="00EB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6F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6F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B6F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B6F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B6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B6F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B6F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6FF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6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6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6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6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6FF3"/>
    <w:rPr>
      <w:b/>
      <w:bCs/>
    </w:rPr>
  </w:style>
  <w:style w:type="character" w:styleId="a9">
    <w:name w:val="Emphasis"/>
    <w:basedOn w:val="a0"/>
    <w:uiPriority w:val="20"/>
    <w:qFormat/>
    <w:rsid w:val="00EB6FF3"/>
    <w:rPr>
      <w:i/>
      <w:iCs/>
    </w:rPr>
  </w:style>
  <w:style w:type="paragraph" w:styleId="aa">
    <w:name w:val="No Spacing"/>
    <w:uiPriority w:val="1"/>
    <w:qFormat/>
    <w:rsid w:val="00EB6FF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6F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6F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6FF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6F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6FF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6FF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6FF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6FF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6FF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6F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6FF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3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32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9AAC5F1E293DEDBB6763CD3242D70396252E4439348D773FB5C5B198h6F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Taskatlinskoe_SP</cp:lastModifiedBy>
  <cp:revision>2</cp:revision>
  <dcterms:created xsi:type="dcterms:W3CDTF">2020-11-12T09:28:00Z</dcterms:created>
  <dcterms:modified xsi:type="dcterms:W3CDTF">2020-11-12T09:28:00Z</dcterms:modified>
</cp:coreProperties>
</file>