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A2D74" w:rsidRPr="00B66212" w:rsidRDefault="007A2D74" w:rsidP="007A2D74">
      <w:pPr>
        <w:pStyle w:val="50"/>
        <w:shd w:val="clear" w:color="auto" w:fill="auto"/>
        <w:spacing w:after="0" w:line="240" w:lineRule="auto"/>
        <w:ind w:right="86"/>
        <w:jc w:val="center"/>
        <w:rPr>
          <w:rFonts w:ascii="Times New Roman" w:hAnsi="Times New Roman" w:cs="Times New Roman"/>
        </w:rPr>
      </w:pPr>
    </w:p>
    <w:p w:rsidR="007A2D74" w:rsidRPr="00CA4B67" w:rsidRDefault="007A2D74" w:rsidP="006319D2">
      <w:pPr>
        <w:pStyle w:val="50"/>
        <w:shd w:val="clear" w:color="auto" w:fill="auto"/>
        <w:spacing w:after="0" w:line="240" w:lineRule="auto"/>
        <w:ind w:right="86"/>
        <w:jc w:val="center"/>
        <w:rPr>
          <w:rFonts w:ascii="Times New Roman" w:hAnsi="Times New Roman" w:cs="Times New Roman"/>
          <w:b w:val="0"/>
        </w:rPr>
      </w:pPr>
      <w:r w:rsidRPr="00CA4B67">
        <w:rPr>
          <w:rFonts w:ascii="Times New Roman" w:hAnsi="Times New Roman" w:cs="Times New Roman"/>
          <w:b w:val="0"/>
        </w:rPr>
        <w:t xml:space="preserve">АДМИНИСТРАЦИЯ </w:t>
      </w:r>
      <w:r w:rsidR="006319D2" w:rsidRPr="00CA4B67">
        <w:rPr>
          <w:rFonts w:ascii="Times New Roman" w:hAnsi="Times New Roman" w:cs="Times New Roman"/>
          <w:b w:val="0"/>
        </w:rPr>
        <w:t>ТАСКАТЛИНСКОГО СЕЛЬСКОГО ПОСЕЛЕНИЯ КОЛОСОВСКОГО</w:t>
      </w:r>
      <w:r w:rsidRPr="00CA4B67">
        <w:rPr>
          <w:rFonts w:ascii="Times New Roman" w:hAnsi="Times New Roman" w:cs="Times New Roman"/>
          <w:b w:val="0"/>
        </w:rPr>
        <w:t xml:space="preserve"> МУНИЦИПАЛЬНОГО РАЙОНА ОМСКОЙ ОБЛАСТИ</w:t>
      </w:r>
    </w:p>
    <w:p w:rsidR="007A2D74" w:rsidRPr="00CA4B67" w:rsidRDefault="007A2D74" w:rsidP="007A2D74">
      <w:pPr>
        <w:pStyle w:val="50"/>
        <w:shd w:val="clear" w:color="auto" w:fill="auto"/>
        <w:spacing w:after="0" w:line="240" w:lineRule="auto"/>
        <w:ind w:right="3480"/>
        <w:jc w:val="center"/>
        <w:rPr>
          <w:rFonts w:ascii="Times New Roman" w:hAnsi="Times New Roman" w:cs="Times New Roman"/>
          <w:b w:val="0"/>
        </w:rPr>
      </w:pPr>
    </w:p>
    <w:p w:rsidR="007A2D74" w:rsidRDefault="007A2D74" w:rsidP="007A2D74">
      <w:pPr>
        <w:pStyle w:val="50"/>
        <w:shd w:val="clear" w:color="auto" w:fill="auto"/>
        <w:spacing w:after="0" w:line="240" w:lineRule="auto"/>
        <w:ind w:right="59"/>
        <w:jc w:val="center"/>
        <w:rPr>
          <w:rFonts w:ascii="Times New Roman" w:hAnsi="Times New Roman" w:cs="Times New Roman"/>
          <w:b w:val="0"/>
        </w:rPr>
      </w:pPr>
      <w:r w:rsidRPr="00CA4B67">
        <w:rPr>
          <w:rFonts w:ascii="Times New Roman" w:hAnsi="Times New Roman" w:cs="Times New Roman"/>
          <w:b w:val="0"/>
        </w:rPr>
        <w:t>ПОСТАНОВЛЕНИЕ</w:t>
      </w:r>
    </w:p>
    <w:p w:rsidR="006308BA" w:rsidRPr="00CA4B67" w:rsidRDefault="006308BA" w:rsidP="007A2D74">
      <w:pPr>
        <w:pStyle w:val="50"/>
        <w:shd w:val="clear" w:color="auto" w:fill="auto"/>
        <w:spacing w:after="0" w:line="240" w:lineRule="auto"/>
        <w:ind w:right="59"/>
        <w:jc w:val="center"/>
        <w:rPr>
          <w:rFonts w:ascii="Times New Roman" w:hAnsi="Times New Roman" w:cs="Times New Roman"/>
          <w:b w:val="0"/>
        </w:rPr>
      </w:pPr>
    </w:p>
    <w:p w:rsidR="007A2D74" w:rsidRDefault="003874AB" w:rsidP="006308BA">
      <w:pPr>
        <w:pStyle w:val="50"/>
        <w:shd w:val="clear" w:color="auto" w:fill="auto"/>
        <w:spacing w:before="0" w:after="0" w:line="240" w:lineRule="auto"/>
        <w:ind w:right="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29</w:t>
      </w:r>
      <w:r w:rsidR="006319D2" w:rsidRPr="00B66212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08</w:t>
      </w:r>
      <w:r w:rsidR="006319D2" w:rsidRPr="00B66212">
        <w:rPr>
          <w:rFonts w:ascii="Times New Roman" w:hAnsi="Times New Roman" w:cs="Times New Roman"/>
          <w:b w:val="0"/>
        </w:rPr>
        <w:t>.</w:t>
      </w:r>
      <w:r w:rsidR="007A2D74" w:rsidRPr="00B66212">
        <w:rPr>
          <w:rFonts w:ascii="Times New Roman" w:hAnsi="Times New Roman" w:cs="Times New Roman"/>
        </w:rPr>
        <w:t xml:space="preserve"> </w:t>
      </w:r>
      <w:r w:rsidR="007A2D74" w:rsidRPr="00B66212">
        <w:rPr>
          <w:rFonts w:ascii="Times New Roman" w:hAnsi="Times New Roman" w:cs="Times New Roman"/>
          <w:b w:val="0"/>
        </w:rPr>
        <w:t>2022 г.</w:t>
      </w:r>
      <w:r>
        <w:rPr>
          <w:rFonts w:ascii="Times New Roman" w:hAnsi="Times New Roman" w:cs="Times New Roman"/>
        </w:rPr>
        <w:t xml:space="preserve">         </w:t>
      </w:r>
      <w:r w:rsidR="006319D2" w:rsidRPr="00B66212">
        <w:rPr>
          <w:rFonts w:ascii="Times New Roman" w:hAnsi="Times New Roman" w:cs="Times New Roman"/>
        </w:rPr>
        <w:t xml:space="preserve">  </w:t>
      </w:r>
      <w:r w:rsidR="007A2D74" w:rsidRPr="00B66212">
        <w:rPr>
          <w:rFonts w:ascii="Times New Roman" w:hAnsi="Times New Roman" w:cs="Times New Roman"/>
        </w:rPr>
        <w:t xml:space="preserve"> </w:t>
      </w:r>
      <w:r w:rsidR="007A2D74" w:rsidRPr="003874AB">
        <w:rPr>
          <w:rFonts w:ascii="Times New Roman" w:hAnsi="Times New Roman" w:cs="Times New Roman"/>
          <w:b w:val="0"/>
        </w:rPr>
        <w:t xml:space="preserve">№ </w:t>
      </w:r>
      <w:r w:rsidRPr="003874AB">
        <w:rPr>
          <w:rFonts w:ascii="Times New Roman" w:hAnsi="Times New Roman" w:cs="Times New Roman"/>
          <w:b w:val="0"/>
        </w:rPr>
        <w:t>52</w:t>
      </w:r>
    </w:p>
    <w:p w:rsidR="006308BA" w:rsidRPr="006308BA" w:rsidRDefault="006308BA" w:rsidP="006308BA">
      <w:pPr>
        <w:pStyle w:val="50"/>
        <w:shd w:val="clear" w:color="auto" w:fill="auto"/>
        <w:spacing w:before="0" w:after="0" w:line="240" w:lineRule="auto"/>
        <w:ind w:right="59"/>
        <w:rPr>
          <w:rFonts w:ascii="Times New Roman" w:hAnsi="Times New Roman" w:cs="Times New Roman"/>
          <w:b w:val="0"/>
        </w:rPr>
      </w:pPr>
      <w:r w:rsidRPr="006308BA">
        <w:rPr>
          <w:rFonts w:ascii="Times New Roman" w:hAnsi="Times New Roman" w:cs="Times New Roman"/>
          <w:b w:val="0"/>
        </w:rPr>
        <w:t>с. Таскатлы</w:t>
      </w:r>
    </w:p>
    <w:p w:rsidR="007A2D74" w:rsidRPr="00B66212" w:rsidRDefault="007A2D74" w:rsidP="006308BA">
      <w:pPr>
        <w:pStyle w:val="50"/>
        <w:shd w:val="clear" w:color="auto" w:fill="auto"/>
        <w:spacing w:before="0" w:after="0" w:line="240" w:lineRule="auto"/>
        <w:ind w:right="59"/>
        <w:rPr>
          <w:rFonts w:ascii="Times New Roman" w:hAnsi="Times New Roman" w:cs="Times New Roman"/>
        </w:rPr>
      </w:pPr>
    </w:p>
    <w:p w:rsidR="007A2D74" w:rsidRPr="00B66212" w:rsidRDefault="007A2D74" w:rsidP="006319D2">
      <w:pPr>
        <w:pStyle w:val="5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B66212">
        <w:rPr>
          <w:rFonts w:ascii="Times New Roman" w:hAnsi="Times New Roman" w:cs="Times New Roman"/>
          <w:b w:val="0"/>
        </w:rPr>
        <w:t>О</w:t>
      </w:r>
      <w:r w:rsidR="006319D2" w:rsidRPr="00B66212">
        <w:rPr>
          <w:rFonts w:ascii="Times New Roman" w:hAnsi="Times New Roman" w:cs="Times New Roman"/>
          <w:b w:val="0"/>
        </w:rPr>
        <w:t xml:space="preserve">б </w:t>
      </w:r>
      <w:r w:rsidR="004077C1">
        <w:rPr>
          <w:rFonts w:ascii="Times New Roman" w:hAnsi="Times New Roman" w:cs="Times New Roman"/>
          <w:b w:val="0"/>
        </w:rPr>
        <w:t>утверждении</w:t>
      </w:r>
      <w:r w:rsidRPr="00B66212">
        <w:rPr>
          <w:rFonts w:ascii="Times New Roman" w:hAnsi="Times New Roman" w:cs="Times New Roman"/>
          <w:b w:val="0"/>
        </w:rPr>
        <w:t xml:space="preserve"> П</w:t>
      </w:r>
      <w:r w:rsidR="006319D2" w:rsidRPr="00B66212">
        <w:rPr>
          <w:rFonts w:ascii="Times New Roman" w:hAnsi="Times New Roman" w:cs="Times New Roman"/>
          <w:b w:val="0"/>
        </w:rPr>
        <w:t>орядка установления и оценки применения обязательных требований, содержащихся в муниципальных нормативных актах, которые связаны с осуществлением предпринимательской и иной экономической деятельности, в том числе оценки фактического воздействия указанных муниципальных нормативных актов</w:t>
      </w:r>
      <w:r w:rsidRPr="00B66212">
        <w:rPr>
          <w:rFonts w:ascii="Times New Roman" w:hAnsi="Times New Roman" w:cs="Times New Roman"/>
          <w:b w:val="0"/>
        </w:rPr>
        <w:t xml:space="preserve"> </w:t>
      </w:r>
    </w:p>
    <w:p w:rsidR="006319D2" w:rsidRPr="00B66212" w:rsidRDefault="006319D2" w:rsidP="006319D2">
      <w:pPr>
        <w:pStyle w:val="5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 w:val="0"/>
        </w:rPr>
      </w:pP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 xml:space="preserve">В соответствии с частью 5 статьи 2 Федерального закона от 31 июля 2020 года № 247-ФЗ "Об обязательных требованиях в Российской Федерации", частью 6.1 статьи 7 Федерального закона от 6 октября 2003 года № 131-ФЗ"Об общих принципах организации местного самоуправления в Российской Федерации", со статьей 4.2Закона Омской области от 26 декабря 2013 года № 1602-О3 "Об отдельных вопросах оценки регулирующего воздействия проектов нормативных правовых актов, установления и оценки применения обязательных требований, содержащихся в нормативных правовых актах, экспертизы нормативных правовых актов в Омской области" </w:t>
      </w:r>
      <w:r w:rsidR="006308BA">
        <w:rPr>
          <w:sz w:val="28"/>
          <w:szCs w:val="28"/>
        </w:rPr>
        <w:t>ПОСТАНОВЛЯЮ</w:t>
      </w:r>
      <w:r w:rsidRPr="00B66212">
        <w:rPr>
          <w:sz w:val="28"/>
          <w:szCs w:val="28"/>
        </w:rPr>
        <w:t>: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1. Утвердить прилагаемый Порядок 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деятельности, в том числе оценки фактического воздействия указанных</w:t>
      </w:r>
      <w:r w:rsidR="00604BDA" w:rsidRPr="00B66212">
        <w:rPr>
          <w:sz w:val="28"/>
          <w:szCs w:val="28"/>
        </w:rPr>
        <w:t xml:space="preserve"> </w:t>
      </w:r>
      <w:r w:rsidRPr="00B66212">
        <w:rPr>
          <w:sz w:val="28"/>
          <w:szCs w:val="28"/>
        </w:rPr>
        <w:t>муниципальных нормативных правовых актов.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2. Настоящее постановление подлежит опубликованию и размещению на</w:t>
      </w:r>
      <w:r w:rsidR="006319D2" w:rsidRPr="00B66212">
        <w:rPr>
          <w:sz w:val="28"/>
          <w:szCs w:val="28"/>
        </w:rPr>
        <w:t xml:space="preserve"> </w:t>
      </w:r>
      <w:r w:rsidRPr="00B66212">
        <w:rPr>
          <w:sz w:val="28"/>
          <w:szCs w:val="28"/>
        </w:rPr>
        <w:t xml:space="preserve">официальном сайте Администрации </w:t>
      </w:r>
      <w:r w:rsidR="006319D2" w:rsidRPr="00B66212">
        <w:rPr>
          <w:sz w:val="28"/>
          <w:szCs w:val="28"/>
        </w:rPr>
        <w:t>Таскатлинского сельского поселения Колосовского</w:t>
      </w:r>
      <w:r w:rsidRPr="00B66212">
        <w:rPr>
          <w:sz w:val="28"/>
          <w:szCs w:val="28"/>
        </w:rPr>
        <w:t xml:space="preserve"> муниципального района</w:t>
      </w:r>
      <w:r w:rsidR="006319D2" w:rsidRPr="00B66212">
        <w:rPr>
          <w:sz w:val="28"/>
          <w:szCs w:val="28"/>
        </w:rPr>
        <w:t xml:space="preserve"> Омской области</w:t>
      </w:r>
      <w:r w:rsidRPr="00B66212">
        <w:rPr>
          <w:sz w:val="28"/>
          <w:szCs w:val="28"/>
        </w:rPr>
        <w:t xml:space="preserve"> в</w:t>
      </w:r>
      <w:r w:rsidR="006319D2" w:rsidRPr="00B66212">
        <w:rPr>
          <w:sz w:val="28"/>
          <w:szCs w:val="28"/>
        </w:rPr>
        <w:t xml:space="preserve"> </w:t>
      </w:r>
      <w:r w:rsidRPr="00B66212">
        <w:rPr>
          <w:sz w:val="28"/>
          <w:szCs w:val="28"/>
        </w:rPr>
        <w:t>информационно-телекоммуникационной сети "Интернет".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 xml:space="preserve">3. Контроль за исполнением настоящего постановления </w:t>
      </w:r>
      <w:r w:rsidR="00604BDA" w:rsidRPr="00B66212">
        <w:rPr>
          <w:sz w:val="28"/>
          <w:szCs w:val="28"/>
        </w:rPr>
        <w:t>оставляю за собой.</w:t>
      </w:r>
    </w:p>
    <w:p w:rsidR="00604BDA" w:rsidRPr="00B66212" w:rsidRDefault="00604BDA" w:rsidP="007A2D74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</w:p>
    <w:p w:rsidR="00604BDA" w:rsidRPr="00B66212" w:rsidRDefault="00604BDA" w:rsidP="007A2D74">
      <w:pPr>
        <w:pStyle w:val="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</w:p>
    <w:p w:rsidR="00604BDA" w:rsidRPr="00B66212" w:rsidRDefault="00604BDA" w:rsidP="00604BDA">
      <w:pPr>
        <w:pStyle w:val="3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Глава Таскатлинского</w:t>
      </w:r>
    </w:p>
    <w:p w:rsidR="00604BDA" w:rsidRPr="00B66212" w:rsidRDefault="00604BDA" w:rsidP="00604BDA">
      <w:pPr>
        <w:pStyle w:val="3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сельского поселения                                                                 Г.И. Лавренович</w:t>
      </w:r>
    </w:p>
    <w:p w:rsidR="007A2D74" w:rsidRPr="00B66212" w:rsidRDefault="007A2D74" w:rsidP="007A2D74">
      <w:pPr>
        <w:rPr>
          <w:rFonts w:ascii="Times New Roman" w:hAnsi="Times New Roman" w:cs="Times New Roman"/>
          <w:sz w:val="28"/>
          <w:szCs w:val="28"/>
        </w:rPr>
      </w:pPr>
    </w:p>
    <w:p w:rsidR="007A2D74" w:rsidRPr="00B66212" w:rsidRDefault="007A2D74" w:rsidP="007A2D74">
      <w:pPr>
        <w:rPr>
          <w:rFonts w:ascii="Times New Roman" w:hAnsi="Times New Roman" w:cs="Times New Roman"/>
          <w:sz w:val="28"/>
          <w:szCs w:val="28"/>
        </w:rPr>
      </w:pPr>
    </w:p>
    <w:p w:rsidR="007A2D74" w:rsidRDefault="007A2D74" w:rsidP="007A2D74">
      <w:pPr>
        <w:rPr>
          <w:rFonts w:ascii="Times New Roman" w:hAnsi="Times New Roman" w:cs="Times New Roman"/>
          <w:sz w:val="28"/>
          <w:szCs w:val="28"/>
        </w:rPr>
      </w:pPr>
    </w:p>
    <w:p w:rsidR="00042DCD" w:rsidRDefault="00042DCD" w:rsidP="007A2D74">
      <w:pPr>
        <w:rPr>
          <w:rFonts w:ascii="Times New Roman" w:hAnsi="Times New Roman" w:cs="Times New Roman"/>
          <w:sz w:val="28"/>
          <w:szCs w:val="28"/>
        </w:rPr>
      </w:pPr>
    </w:p>
    <w:p w:rsidR="00042DCD" w:rsidRPr="00B66212" w:rsidRDefault="00042DCD" w:rsidP="007A2D74">
      <w:pPr>
        <w:rPr>
          <w:rFonts w:ascii="Times New Roman" w:hAnsi="Times New Roman" w:cs="Times New Roman"/>
          <w:sz w:val="28"/>
          <w:szCs w:val="28"/>
        </w:rPr>
      </w:pPr>
    </w:p>
    <w:p w:rsidR="007A2D74" w:rsidRPr="00B66212" w:rsidRDefault="007A2D74" w:rsidP="007A2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6212">
        <w:rPr>
          <w:rFonts w:ascii="Times New Roman" w:hAnsi="Times New Roman" w:cs="Times New Roman"/>
          <w:sz w:val="28"/>
          <w:szCs w:val="28"/>
        </w:rPr>
        <w:t>Приложение</w:t>
      </w:r>
    </w:p>
    <w:p w:rsidR="007A2D74" w:rsidRPr="00B66212" w:rsidRDefault="007A2D74" w:rsidP="007A2D74">
      <w:pPr>
        <w:pStyle w:val="3"/>
        <w:shd w:val="clear" w:color="auto" w:fill="auto"/>
        <w:tabs>
          <w:tab w:val="left" w:leader="underscore" w:pos="5805"/>
        </w:tabs>
        <w:spacing w:line="240" w:lineRule="auto"/>
        <w:jc w:val="right"/>
        <w:rPr>
          <w:sz w:val="28"/>
          <w:szCs w:val="28"/>
        </w:rPr>
      </w:pPr>
      <w:r w:rsidRPr="00B66212">
        <w:rPr>
          <w:sz w:val="28"/>
          <w:szCs w:val="28"/>
        </w:rPr>
        <w:t>к постановлению Администрации</w:t>
      </w:r>
    </w:p>
    <w:p w:rsidR="00ED3244" w:rsidRPr="00B66212" w:rsidRDefault="00ED3244" w:rsidP="007A2D74">
      <w:pPr>
        <w:pStyle w:val="3"/>
        <w:shd w:val="clear" w:color="auto" w:fill="auto"/>
        <w:tabs>
          <w:tab w:val="left" w:leader="underscore" w:pos="5805"/>
        </w:tabs>
        <w:spacing w:line="240" w:lineRule="auto"/>
        <w:jc w:val="right"/>
        <w:rPr>
          <w:sz w:val="28"/>
          <w:szCs w:val="28"/>
        </w:rPr>
      </w:pPr>
      <w:r w:rsidRPr="00B66212">
        <w:rPr>
          <w:sz w:val="28"/>
          <w:szCs w:val="28"/>
        </w:rPr>
        <w:t xml:space="preserve">Таскатлинского сельского </w:t>
      </w:r>
    </w:p>
    <w:p w:rsidR="007A2D74" w:rsidRPr="00B66212" w:rsidRDefault="00ED3244" w:rsidP="007A2D74">
      <w:pPr>
        <w:pStyle w:val="3"/>
        <w:shd w:val="clear" w:color="auto" w:fill="auto"/>
        <w:tabs>
          <w:tab w:val="left" w:leader="underscore" w:pos="5805"/>
        </w:tabs>
        <w:spacing w:line="240" w:lineRule="auto"/>
        <w:jc w:val="right"/>
        <w:rPr>
          <w:sz w:val="28"/>
          <w:szCs w:val="28"/>
        </w:rPr>
      </w:pPr>
      <w:r w:rsidRPr="00B66212">
        <w:rPr>
          <w:sz w:val="28"/>
          <w:szCs w:val="28"/>
        </w:rPr>
        <w:t>поселения Колосовского</w:t>
      </w:r>
    </w:p>
    <w:p w:rsidR="00ED3244" w:rsidRPr="00B66212" w:rsidRDefault="007A2D74" w:rsidP="007A2D74">
      <w:pPr>
        <w:pStyle w:val="3"/>
        <w:shd w:val="clear" w:color="auto" w:fill="auto"/>
        <w:tabs>
          <w:tab w:val="left" w:leader="underscore" w:pos="5805"/>
        </w:tabs>
        <w:spacing w:line="240" w:lineRule="auto"/>
        <w:jc w:val="right"/>
        <w:rPr>
          <w:sz w:val="28"/>
          <w:szCs w:val="28"/>
        </w:rPr>
      </w:pPr>
      <w:r w:rsidRPr="00B66212">
        <w:rPr>
          <w:sz w:val="28"/>
          <w:szCs w:val="28"/>
        </w:rPr>
        <w:t xml:space="preserve">муниципального района </w:t>
      </w:r>
    </w:p>
    <w:p w:rsidR="007A2D74" w:rsidRPr="00B66212" w:rsidRDefault="007A2D74" w:rsidP="007A2D74">
      <w:pPr>
        <w:pStyle w:val="3"/>
        <w:shd w:val="clear" w:color="auto" w:fill="auto"/>
        <w:tabs>
          <w:tab w:val="left" w:leader="underscore" w:pos="5805"/>
        </w:tabs>
        <w:spacing w:line="240" w:lineRule="auto"/>
        <w:jc w:val="right"/>
        <w:rPr>
          <w:sz w:val="28"/>
          <w:szCs w:val="28"/>
        </w:rPr>
      </w:pPr>
      <w:r w:rsidRPr="00B66212">
        <w:rPr>
          <w:sz w:val="28"/>
          <w:szCs w:val="28"/>
        </w:rPr>
        <w:t>Омской области</w:t>
      </w:r>
    </w:p>
    <w:p w:rsidR="007A2D74" w:rsidRPr="00B66212" w:rsidRDefault="007A2D74" w:rsidP="007A2D74">
      <w:pPr>
        <w:pStyle w:val="3"/>
        <w:shd w:val="clear" w:color="auto" w:fill="auto"/>
        <w:tabs>
          <w:tab w:val="left" w:leader="underscore" w:pos="1613"/>
          <w:tab w:val="left" w:leader="underscore" w:pos="2957"/>
        </w:tabs>
        <w:spacing w:line="240" w:lineRule="auto"/>
        <w:jc w:val="right"/>
        <w:rPr>
          <w:sz w:val="28"/>
          <w:szCs w:val="28"/>
        </w:rPr>
      </w:pPr>
      <w:r w:rsidRPr="00B66212">
        <w:rPr>
          <w:sz w:val="28"/>
          <w:szCs w:val="28"/>
        </w:rPr>
        <w:t xml:space="preserve">от </w:t>
      </w:r>
      <w:r w:rsidR="003874AB">
        <w:rPr>
          <w:sz w:val="28"/>
          <w:szCs w:val="28"/>
        </w:rPr>
        <w:t>29.08</w:t>
      </w:r>
      <w:r w:rsidR="00ED3244" w:rsidRPr="00B66212">
        <w:rPr>
          <w:sz w:val="28"/>
          <w:szCs w:val="28"/>
        </w:rPr>
        <w:t>.</w:t>
      </w:r>
      <w:r w:rsidRPr="00B66212">
        <w:rPr>
          <w:sz w:val="28"/>
          <w:szCs w:val="28"/>
        </w:rPr>
        <w:t>2022</w:t>
      </w:r>
      <w:r w:rsidR="00ED3244" w:rsidRPr="00B66212">
        <w:rPr>
          <w:sz w:val="28"/>
          <w:szCs w:val="28"/>
        </w:rPr>
        <w:t>г.</w:t>
      </w:r>
      <w:r w:rsidRPr="00B66212">
        <w:rPr>
          <w:sz w:val="28"/>
          <w:szCs w:val="28"/>
        </w:rPr>
        <w:t xml:space="preserve">№ </w:t>
      </w:r>
      <w:r w:rsidR="003874AB">
        <w:rPr>
          <w:sz w:val="28"/>
          <w:szCs w:val="28"/>
        </w:rPr>
        <w:t>52</w:t>
      </w:r>
    </w:p>
    <w:p w:rsidR="007A2D74" w:rsidRPr="00B66212" w:rsidRDefault="007A2D74" w:rsidP="007A2D74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</w:rPr>
      </w:pPr>
    </w:p>
    <w:p w:rsidR="007A2D74" w:rsidRPr="00B66212" w:rsidRDefault="007A2D74" w:rsidP="007A2D74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</w:rPr>
      </w:pPr>
    </w:p>
    <w:p w:rsidR="007A2D74" w:rsidRPr="00B66212" w:rsidRDefault="007A2D74" w:rsidP="007A2D74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</w:rPr>
      </w:pPr>
      <w:r w:rsidRPr="00B66212">
        <w:rPr>
          <w:rFonts w:ascii="Times New Roman" w:hAnsi="Times New Roman" w:cs="Times New Roman"/>
          <w:b w:val="0"/>
        </w:rPr>
        <w:t>ПОРЯДОК</w:t>
      </w:r>
    </w:p>
    <w:p w:rsidR="007A2D74" w:rsidRPr="00B66212" w:rsidRDefault="007A2D74" w:rsidP="007A2D74">
      <w:pPr>
        <w:pStyle w:val="50"/>
        <w:shd w:val="clear" w:color="auto" w:fill="auto"/>
        <w:spacing w:after="0" w:line="240" w:lineRule="auto"/>
        <w:ind w:right="-1"/>
        <w:jc w:val="center"/>
        <w:rPr>
          <w:rFonts w:ascii="Times New Roman" w:hAnsi="Times New Roman" w:cs="Times New Roman"/>
          <w:b w:val="0"/>
        </w:rPr>
      </w:pPr>
      <w:r w:rsidRPr="00B66212">
        <w:rPr>
          <w:rFonts w:ascii="Times New Roman" w:hAnsi="Times New Roman" w:cs="Times New Roman"/>
          <w:b w:val="0"/>
        </w:rPr>
        <w:t>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деятельности, в том числе оценки фактического воздействия указанных муниципальных нормативных правовых актов</w:t>
      </w:r>
    </w:p>
    <w:p w:rsidR="007A2D74" w:rsidRPr="00B66212" w:rsidRDefault="007A2D74" w:rsidP="007A2D74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</w:rPr>
      </w:pPr>
    </w:p>
    <w:p w:rsidR="007A2D74" w:rsidRPr="00B66212" w:rsidRDefault="007A2D74" w:rsidP="007A2D74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</w:rPr>
      </w:pPr>
      <w:r w:rsidRPr="00B66212">
        <w:rPr>
          <w:rFonts w:ascii="Times New Roman" w:hAnsi="Times New Roman" w:cs="Times New Roman"/>
          <w:b w:val="0"/>
        </w:rPr>
        <w:t>I. Общие положения</w:t>
      </w:r>
    </w:p>
    <w:p w:rsidR="007A2D74" w:rsidRPr="00B66212" w:rsidRDefault="007A2D74" w:rsidP="007A2D74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</w:rPr>
      </w:pPr>
    </w:p>
    <w:p w:rsidR="007A2D74" w:rsidRPr="00B66212" w:rsidRDefault="007A2D74" w:rsidP="007A2D74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 xml:space="preserve">Настоящий Порядок определяет правовые и организационные основы 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деятельности, оценка соблюдения которых осуществляется в рамках муниципального контроля (надзора), осуществляемого Администрацией </w:t>
      </w:r>
      <w:r w:rsidR="00ED3244" w:rsidRPr="00B66212">
        <w:rPr>
          <w:sz w:val="28"/>
          <w:szCs w:val="28"/>
        </w:rPr>
        <w:t xml:space="preserve">Таскатлинского сельского поселения Колосовского </w:t>
      </w:r>
      <w:r w:rsidRPr="00B66212">
        <w:rPr>
          <w:sz w:val="28"/>
          <w:szCs w:val="28"/>
        </w:rPr>
        <w:t>муниципального района Омской области (далее соответственно – Администрация, муниципальный контроль), привлечения к административной ответственности, предоставления разрешений, оценки соответствия продукции (далее – Обязательные требования), в том числе оценки фактического воздействия муниципальных нормативных правовых актов, устанавливающих Обязательные требования (далее – правовые акты).</w:t>
      </w:r>
    </w:p>
    <w:p w:rsidR="007A2D74" w:rsidRPr="00B66212" w:rsidRDefault="007A2D74" w:rsidP="007A2D74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 xml:space="preserve"> Действие настоящего Порядка не распространяется на отношения, связанные с установлением и оценкой применения обязательных требований, указанных в части 2 статьи 1 Федерального закона </w:t>
      </w:r>
      <w:r w:rsidRPr="00B66212">
        <w:rPr>
          <w:spacing w:val="3"/>
          <w:sz w:val="28"/>
          <w:szCs w:val="28"/>
          <w:lang w:eastAsia="ru-RU"/>
        </w:rPr>
        <w:br/>
      </w:r>
      <w:r w:rsidRPr="00B66212">
        <w:rPr>
          <w:sz w:val="28"/>
          <w:szCs w:val="28"/>
        </w:rPr>
        <w:t>"Об обязательных требованиях в Российской Федерации" (далее – Закон).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709" w:right="20" w:firstLine="689"/>
        <w:jc w:val="both"/>
        <w:rPr>
          <w:sz w:val="28"/>
          <w:szCs w:val="28"/>
        </w:rPr>
      </w:pPr>
    </w:p>
    <w:p w:rsidR="007A2D74" w:rsidRPr="00B66212" w:rsidRDefault="007A2D74" w:rsidP="007A2D74">
      <w:pPr>
        <w:pStyle w:val="50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b w:val="0"/>
        </w:rPr>
      </w:pPr>
      <w:r w:rsidRPr="00B66212">
        <w:rPr>
          <w:rFonts w:ascii="Times New Roman" w:hAnsi="Times New Roman" w:cs="Times New Roman"/>
          <w:b w:val="0"/>
        </w:rPr>
        <w:t>II. Установление Обязательных требований</w:t>
      </w:r>
    </w:p>
    <w:p w:rsidR="007A2D74" w:rsidRPr="00B66212" w:rsidRDefault="007A2D74" w:rsidP="007A2D74">
      <w:pPr>
        <w:pStyle w:val="50"/>
        <w:shd w:val="clear" w:color="auto" w:fill="auto"/>
        <w:spacing w:after="0" w:line="240" w:lineRule="auto"/>
        <w:ind w:left="689" w:right="20"/>
        <w:jc w:val="both"/>
        <w:rPr>
          <w:rFonts w:ascii="Times New Roman" w:hAnsi="Times New Roman" w:cs="Times New Roman"/>
          <w:b w:val="0"/>
        </w:rPr>
      </w:pPr>
    </w:p>
    <w:p w:rsidR="007A2D74" w:rsidRPr="00B66212" w:rsidRDefault="007A2D74" w:rsidP="007A2D74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Установление Обязательных требований осуществляется путем принятия правовых актов или внесения изменений в правовые акты.</w:t>
      </w:r>
    </w:p>
    <w:p w:rsidR="007A2D74" w:rsidRPr="00B66212" w:rsidRDefault="007A2D74" w:rsidP="007A2D74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При установлении Обязательных требований определяются:</w:t>
      </w:r>
    </w:p>
    <w:p w:rsidR="007A2D74" w:rsidRPr="00B66212" w:rsidRDefault="007A2D74" w:rsidP="007A2D74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содержание Обязательных требований (условия, ограничения, запреты, обязанности);</w:t>
      </w:r>
    </w:p>
    <w:p w:rsidR="007A2D74" w:rsidRPr="00B66212" w:rsidRDefault="007A2D74" w:rsidP="007A2D74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lastRenderedPageBreak/>
        <w:t>лица, обязанные соблюдать Обязательные требования;</w:t>
      </w:r>
    </w:p>
    <w:p w:rsidR="007A2D74" w:rsidRPr="00B66212" w:rsidRDefault="007A2D74" w:rsidP="007A2D74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в зависимости от объекта установления Обязательных требований:</w:t>
      </w:r>
    </w:p>
    <w:p w:rsidR="007A2D74" w:rsidRPr="00B66212" w:rsidRDefault="007A2D74" w:rsidP="007A2D74">
      <w:pPr>
        <w:pStyle w:val="23"/>
        <w:numPr>
          <w:ilvl w:val="0"/>
          <w:numId w:val="5"/>
        </w:numPr>
        <w:shd w:val="clear" w:color="auto" w:fill="auto"/>
        <w:spacing w:after="0" w:line="240" w:lineRule="auto"/>
        <w:ind w:left="20" w:right="20" w:firstLine="689"/>
        <w:jc w:val="both"/>
        <w:rPr>
          <w:b w:val="0"/>
          <w:sz w:val="28"/>
          <w:szCs w:val="28"/>
        </w:rPr>
      </w:pPr>
      <w:r w:rsidRPr="00B66212">
        <w:rPr>
          <w:b w:val="0"/>
          <w:sz w:val="28"/>
          <w:szCs w:val="28"/>
        </w:rPr>
        <w:t xml:space="preserve">осуществляемая деятельность, совершаемые действия, в отношении которых </w:t>
      </w:r>
      <w:r w:rsidRPr="00B66212">
        <w:rPr>
          <w:rStyle w:val="2115pt"/>
          <w:rFonts w:eastAsia="Arial"/>
          <w:sz w:val="28"/>
          <w:szCs w:val="28"/>
        </w:rPr>
        <w:t>устанавливаются Обязательные требования;</w:t>
      </w:r>
    </w:p>
    <w:p w:rsidR="007A2D74" w:rsidRPr="00B66212" w:rsidRDefault="007A2D74" w:rsidP="007A2D74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A2D74" w:rsidRPr="00B66212" w:rsidRDefault="007A2D74" w:rsidP="007A2D74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7A2D74" w:rsidRPr="00B66212" w:rsidRDefault="007A2D74" w:rsidP="007A2D74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формы оценки соблюдения Обязательных требований (муниципальный контроль, привлечение к административной ответственности, предоставление разрешений);</w:t>
      </w:r>
    </w:p>
    <w:p w:rsidR="007A2D74" w:rsidRPr="00B66212" w:rsidRDefault="007A2D74" w:rsidP="007A2D74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органы, должностные лица Администрации, осуществляющие оценку соблюдения Обязательных требований.</w:t>
      </w:r>
    </w:p>
    <w:p w:rsidR="007A2D74" w:rsidRPr="00B66212" w:rsidRDefault="007A2D74" w:rsidP="007A2D74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Вступление в силу положений правовых актов, устанавливающих Обязательные требования, осуществляется либо с 1 марта, либо с 1 сентября соответствующего года, но не ранее чем по истечении 90 дней после дня официального опубликования данного правового акта, если иное не установлено федеральным законодательством.</w:t>
      </w:r>
    </w:p>
    <w:p w:rsidR="007A2D74" w:rsidRPr="00B66212" w:rsidRDefault="007A2D74" w:rsidP="007A2D74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Муниципальным нормативным правовым актом должен предусматриваться срок его действия, который не может превышать 6 лет со дня его вступления в силу, если иное не установлено федеральным законодательством.</w:t>
      </w:r>
    </w:p>
    <w:p w:rsidR="007A2D74" w:rsidRPr="00B66212" w:rsidRDefault="007A2D74" w:rsidP="007A2D74">
      <w:pPr>
        <w:pStyle w:val="3"/>
        <w:numPr>
          <w:ilvl w:val="0"/>
          <w:numId w:val="3"/>
        </w:numPr>
        <w:shd w:val="clear" w:color="auto" w:fill="auto"/>
        <w:spacing w:line="240" w:lineRule="auto"/>
        <w:ind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Проект муниципального нормативного правового акта, устанавливающий обязательные требования, подлежит публичному обсуждению.</w:t>
      </w:r>
    </w:p>
    <w:p w:rsidR="007A2D74" w:rsidRPr="00B66212" w:rsidRDefault="007A2D74" w:rsidP="007A2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12">
        <w:rPr>
          <w:rFonts w:ascii="Times New Roman" w:hAnsi="Times New Roman" w:cs="Times New Roman"/>
          <w:sz w:val="28"/>
          <w:szCs w:val="28"/>
        </w:rPr>
        <w:t>В целях обеспечения возможности проведения публичного обсуждения проекта муниципального нормативного правового акта, отраслевой орган Администрации, непосредственно являющийся разработчиком проекта (далее – разработчик) в течение рабочего дня, следующего за днем направления проекта на рассмотрение и согласование в заинтересованные органы Администрации, муниципальные учреждения в порядке, установленном муниципальным правовым актом Администрации, обеспечивает размещение на официальном сайте Администрации в информационно-телекоммуникационно</w:t>
      </w:r>
      <w:r w:rsidR="00CA4B67">
        <w:rPr>
          <w:rFonts w:ascii="Times New Roman" w:hAnsi="Times New Roman" w:cs="Times New Roman"/>
          <w:sz w:val="28"/>
          <w:szCs w:val="28"/>
        </w:rPr>
        <w:t>й сети "Интернет"</w:t>
      </w:r>
      <w:r w:rsidRPr="00B66212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3874AB" w:rsidRPr="00253C78">
          <w:rPr>
            <w:rStyle w:val="af0"/>
            <w:rFonts w:ascii="Times New Roman" w:hAnsi="Times New Roman" w:cs="Times New Roman"/>
            <w:sz w:val="28"/>
            <w:szCs w:val="28"/>
          </w:rPr>
          <w:t>http://tsktl.kolos.omskportal.ru/omsu/kolos-3-52-221</w:t>
        </w:r>
      </w:hyperlink>
      <w:r w:rsidR="003874AB">
        <w:rPr>
          <w:rFonts w:ascii="Times New Roman" w:hAnsi="Times New Roman" w:cs="Times New Roman"/>
          <w:sz w:val="28"/>
          <w:szCs w:val="28"/>
        </w:rPr>
        <w:t xml:space="preserve"> </w:t>
      </w:r>
      <w:r w:rsidR="00CA4B67" w:rsidRPr="00CA4B67">
        <w:rPr>
          <w:rFonts w:ascii="Times New Roman" w:hAnsi="Times New Roman" w:cs="Times New Roman"/>
          <w:sz w:val="28"/>
          <w:szCs w:val="28"/>
        </w:rPr>
        <w:t>1/poseleniya/taskatlinskoe</w:t>
      </w:r>
      <w:r w:rsidRPr="00B66212">
        <w:rPr>
          <w:rFonts w:ascii="Times New Roman" w:hAnsi="Times New Roman" w:cs="Times New Roman"/>
          <w:sz w:val="28"/>
          <w:szCs w:val="28"/>
        </w:rPr>
        <w:t>) (далее – официальный сайт):</w:t>
      </w:r>
    </w:p>
    <w:p w:rsidR="007A2D74" w:rsidRPr="00B66212" w:rsidRDefault="007A2D74" w:rsidP="007A2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12">
        <w:rPr>
          <w:rFonts w:ascii="Times New Roman" w:hAnsi="Times New Roman" w:cs="Times New Roman"/>
          <w:sz w:val="28"/>
          <w:szCs w:val="28"/>
        </w:rPr>
        <w:t xml:space="preserve">- проекта муниципального нормативного правового акта; </w:t>
      </w:r>
    </w:p>
    <w:p w:rsidR="007A2D74" w:rsidRPr="00B66212" w:rsidRDefault="007A2D74" w:rsidP="007A2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12">
        <w:rPr>
          <w:rFonts w:ascii="Times New Roman" w:hAnsi="Times New Roman" w:cs="Times New Roman"/>
          <w:sz w:val="28"/>
          <w:szCs w:val="28"/>
        </w:rPr>
        <w:t xml:space="preserve">- пояснительной записки к проекту муниципального нормативного правового акта; </w:t>
      </w:r>
    </w:p>
    <w:p w:rsidR="007A2D74" w:rsidRPr="00B66212" w:rsidRDefault="007A2D74" w:rsidP="007A2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12">
        <w:rPr>
          <w:rFonts w:ascii="Times New Roman" w:hAnsi="Times New Roman" w:cs="Times New Roman"/>
          <w:sz w:val="28"/>
          <w:szCs w:val="28"/>
        </w:rPr>
        <w:t xml:space="preserve">- информации о сроках проведения публичного обсуждения, устанавливаемых в соответствии с абзацем шестым настоящего пункта, о наименовании разработчика, об электронном и почтовом адресе, по которым можно направить (представить) предложения (замечания). </w:t>
      </w:r>
    </w:p>
    <w:p w:rsidR="007A2D74" w:rsidRPr="00B66212" w:rsidRDefault="007A2D74" w:rsidP="007A2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12">
        <w:rPr>
          <w:rFonts w:ascii="Times New Roman" w:hAnsi="Times New Roman" w:cs="Times New Roman"/>
          <w:sz w:val="28"/>
          <w:szCs w:val="28"/>
        </w:rPr>
        <w:t>Разработчиком указывается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7A2D74" w:rsidRPr="00B66212" w:rsidRDefault="007A2D74" w:rsidP="007A2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12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(замечания) граждане, организации могут направить по электронному или почтовому адресу, указанному на официальном сайте, или представить их лично разработчику. </w:t>
      </w:r>
    </w:p>
    <w:p w:rsidR="007A2D74" w:rsidRPr="00B66212" w:rsidRDefault="007A2D74" w:rsidP="007A2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12">
        <w:rPr>
          <w:rFonts w:ascii="Times New Roman" w:hAnsi="Times New Roman" w:cs="Times New Roman"/>
          <w:sz w:val="28"/>
          <w:szCs w:val="28"/>
        </w:rPr>
        <w:t xml:space="preserve">По внесенным предложениям (замечаниям) разработчик принимает меры по доработке проекта муниципального нормативного правового акта, а в случае несогласия – готовит дополнение к пояснительной записке, в котором указывает основания своего несогласия (возражения). </w:t>
      </w:r>
    </w:p>
    <w:p w:rsidR="007A2D74" w:rsidRPr="00B66212" w:rsidRDefault="007A2D74" w:rsidP="007A2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12">
        <w:rPr>
          <w:rFonts w:ascii="Times New Roman" w:hAnsi="Times New Roman" w:cs="Times New Roman"/>
          <w:sz w:val="28"/>
          <w:szCs w:val="28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:rsidR="007A2D74" w:rsidRPr="006622E4" w:rsidRDefault="007A2D74" w:rsidP="00476D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212">
        <w:rPr>
          <w:rFonts w:ascii="Times New Roman" w:hAnsi="Times New Roman" w:cs="Times New Roman"/>
          <w:sz w:val="28"/>
          <w:szCs w:val="28"/>
        </w:rPr>
        <w:t xml:space="preserve">В случае, если в отношении проекта муниципального нормативного правового акта необходимо проведение процедуры оценки регулирующего воздействия в соответствии с </w:t>
      </w:r>
      <w:r w:rsidRPr="006622E4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622E4" w:rsidRPr="006622E4">
        <w:rPr>
          <w:rFonts w:ascii="Times New Roman" w:hAnsi="Times New Roman" w:cs="Times New Roman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 нормативных правовых актов в органах местного самоуправления Таскатлинского сельского поселения Колосовского муниципального района Омской области</w:t>
      </w:r>
      <w:r w:rsidRPr="006622E4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</w:t>
      </w:r>
      <w:r w:rsidR="006622E4" w:rsidRPr="006622E4">
        <w:rPr>
          <w:rFonts w:ascii="Times New Roman" w:hAnsi="Times New Roman" w:cs="Times New Roman"/>
          <w:sz w:val="28"/>
          <w:szCs w:val="28"/>
        </w:rPr>
        <w:t xml:space="preserve"> от  11.02. 2022 г. № 7  </w:t>
      </w:r>
      <w:r w:rsidRPr="006622E4">
        <w:rPr>
          <w:rFonts w:ascii="Times New Roman" w:hAnsi="Times New Roman" w:cs="Times New Roman"/>
          <w:sz w:val="28"/>
          <w:szCs w:val="28"/>
        </w:rPr>
        <w:t xml:space="preserve">(далее – Порядок ОРВ), проведение публичного обсуждения проекта муниципального нормативного правового акта обеспечивается в рамках публичных консультаций, проводимых в соответствии с Порядком ОРВ. </w:t>
      </w:r>
    </w:p>
    <w:p w:rsidR="007A2D74" w:rsidRPr="00B66212" w:rsidRDefault="007A2D74" w:rsidP="007A2D74">
      <w:pPr>
        <w:pStyle w:val="3"/>
        <w:numPr>
          <w:ilvl w:val="0"/>
          <w:numId w:val="3"/>
        </w:numPr>
        <w:shd w:val="clear" w:color="auto" w:fill="auto"/>
        <w:spacing w:line="240" w:lineRule="auto"/>
        <w:ind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Оценка установленных проектом муниципального нормативного правового акта обязательных требований на соответствие законодательству Российской Федерации, Омской области, муниципальным правовым актам проводится в рамках правовой экспертизы проекта муниципального нормативного правового акта.</w:t>
      </w:r>
    </w:p>
    <w:p w:rsidR="007A2D74" w:rsidRPr="00B66212" w:rsidRDefault="007A2D74" w:rsidP="007A2D74">
      <w:pPr>
        <w:pStyle w:val="3"/>
        <w:numPr>
          <w:ilvl w:val="0"/>
          <w:numId w:val="3"/>
        </w:numPr>
        <w:shd w:val="clear" w:color="auto" w:fill="auto"/>
        <w:spacing w:line="240" w:lineRule="auto"/>
        <w:ind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При установлении Обязательных требований должны быть соблюдены принципы, определенные Законом.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7A2D74" w:rsidRPr="00B66212" w:rsidRDefault="007A2D74" w:rsidP="007A2D74">
      <w:pPr>
        <w:pStyle w:val="50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b w:val="0"/>
        </w:rPr>
      </w:pPr>
      <w:r w:rsidRPr="00B66212">
        <w:rPr>
          <w:rFonts w:ascii="Times New Roman" w:hAnsi="Times New Roman" w:cs="Times New Roman"/>
          <w:b w:val="0"/>
        </w:rPr>
        <w:t>III. Оценка применения Обязательных</w:t>
      </w:r>
      <w:r w:rsidR="00B66212" w:rsidRPr="00B66212">
        <w:rPr>
          <w:rFonts w:ascii="Times New Roman" w:hAnsi="Times New Roman" w:cs="Times New Roman"/>
          <w:b w:val="0"/>
        </w:rPr>
        <w:t xml:space="preserve"> </w:t>
      </w:r>
      <w:r w:rsidRPr="00B66212">
        <w:rPr>
          <w:rFonts w:ascii="Times New Roman" w:hAnsi="Times New Roman" w:cs="Times New Roman"/>
          <w:b w:val="0"/>
        </w:rPr>
        <w:t>требований</w:t>
      </w:r>
    </w:p>
    <w:p w:rsidR="007A2D74" w:rsidRPr="00B66212" w:rsidRDefault="007A2D74" w:rsidP="007A2D74">
      <w:pPr>
        <w:pStyle w:val="50"/>
        <w:shd w:val="clear" w:color="auto" w:fill="auto"/>
        <w:spacing w:after="0" w:line="240" w:lineRule="auto"/>
        <w:ind w:left="709" w:right="20"/>
        <w:jc w:val="both"/>
        <w:rPr>
          <w:rFonts w:ascii="Times New Roman" w:hAnsi="Times New Roman" w:cs="Times New Roman"/>
          <w:b w:val="0"/>
        </w:rPr>
      </w:pPr>
    </w:p>
    <w:p w:rsidR="007A2D74" w:rsidRPr="00B66212" w:rsidRDefault="007A2D74" w:rsidP="007A2D74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Целями оценки применения Обязательных требований являются:</w:t>
      </w:r>
    </w:p>
    <w:p w:rsidR="007A2D74" w:rsidRPr="00B66212" w:rsidRDefault="007A2D74" w:rsidP="007A2D74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комплексная оценка системы Обязательных требований, содержащихся в правовых актах, в соответствующей сфере общественных отношений;</w:t>
      </w:r>
    </w:p>
    <w:p w:rsidR="007A2D74" w:rsidRPr="00B66212" w:rsidRDefault="007A2D74" w:rsidP="007A2D74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оценка достижения целей введения Обязательных требований;</w:t>
      </w:r>
    </w:p>
    <w:p w:rsidR="007A2D74" w:rsidRPr="00B66212" w:rsidRDefault="007A2D74" w:rsidP="007A2D74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оценка эффективности введения Обязательных требований;</w:t>
      </w:r>
    </w:p>
    <w:p w:rsidR="007A2D74" w:rsidRPr="00B66212" w:rsidRDefault="007A2D74" w:rsidP="007A2D74">
      <w:pPr>
        <w:pStyle w:val="3"/>
        <w:numPr>
          <w:ilvl w:val="0"/>
          <w:numId w:val="6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выявление избыточных Обязательных требований.</w:t>
      </w:r>
    </w:p>
    <w:p w:rsidR="007A2D74" w:rsidRPr="00B66212" w:rsidRDefault="007A2D74" w:rsidP="007A2D74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Оценка применения Обязательных требований включает следующие этапы:</w:t>
      </w:r>
    </w:p>
    <w:p w:rsidR="007A2D74" w:rsidRPr="00B66212" w:rsidRDefault="007A2D74" w:rsidP="007A2D74">
      <w:pPr>
        <w:pStyle w:val="3"/>
        <w:numPr>
          <w:ilvl w:val="0"/>
          <w:numId w:val="7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формирование перечней правовых актов, содержащих Обязательные требования (далее – перечни);</w:t>
      </w:r>
    </w:p>
    <w:p w:rsidR="007A2D74" w:rsidRPr="00B66212" w:rsidRDefault="007A2D74" w:rsidP="007A2D74">
      <w:pPr>
        <w:pStyle w:val="3"/>
        <w:numPr>
          <w:ilvl w:val="0"/>
          <w:numId w:val="7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формирование и утверждение Администрацией плана оценки применения Обязательных требований (далее – план);</w:t>
      </w:r>
    </w:p>
    <w:p w:rsidR="007A2D74" w:rsidRPr="00B66212" w:rsidRDefault="007A2D74" w:rsidP="007A2D74">
      <w:pPr>
        <w:pStyle w:val="3"/>
        <w:numPr>
          <w:ilvl w:val="0"/>
          <w:numId w:val="7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проведение в соответствии с планом оценки фактического воздействия правовых актов;</w:t>
      </w:r>
    </w:p>
    <w:p w:rsidR="007A2D74" w:rsidRPr="00B66212" w:rsidRDefault="007A2D74" w:rsidP="007A2D74">
      <w:pPr>
        <w:pStyle w:val="3"/>
        <w:numPr>
          <w:ilvl w:val="0"/>
          <w:numId w:val="7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lastRenderedPageBreak/>
        <w:t>принятие на заседании коллегиального органа (далее – коллегиальный орган) одного из следующих решений:</w:t>
      </w:r>
    </w:p>
    <w:p w:rsidR="007A2D74" w:rsidRPr="00B66212" w:rsidRDefault="007A2D74" w:rsidP="007A2D74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о продлении срока действия правового акта (в отношении правовых актов, имеющих срок действия) или об отсутствии необходимости внесения изменений в правовой акт (в отношении правовых актов, срок действия которых не установлен);</w:t>
      </w:r>
    </w:p>
    <w:p w:rsidR="007A2D74" w:rsidRPr="00B66212" w:rsidRDefault="007A2D74" w:rsidP="007A2D74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о необходимости внесения изменений в правовой акт;</w:t>
      </w:r>
    </w:p>
    <w:p w:rsidR="007A2D74" w:rsidRPr="00B66212" w:rsidRDefault="007A2D74" w:rsidP="007A2D74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о необходимости отмены (признания утратившим силу) правового акта.</w:t>
      </w:r>
    </w:p>
    <w:p w:rsidR="007A2D74" w:rsidRPr="00B66212" w:rsidRDefault="007A2D74" w:rsidP="007A2D74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Перечень</w:t>
      </w:r>
      <w:r w:rsidR="00B66212">
        <w:rPr>
          <w:sz w:val="28"/>
          <w:szCs w:val="28"/>
        </w:rPr>
        <w:t xml:space="preserve"> </w:t>
      </w:r>
      <w:r w:rsidRPr="00B66212">
        <w:rPr>
          <w:sz w:val="28"/>
          <w:szCs w:val="28"/>
        </w:rPr>
        <w:t>размещается Администрацией</w:t>
      </w:r>
      <w:r w:rsidR="00B66212">
        <w:rPr>
          <w:sz w:val="28"/>
          <w:szCs w:val="28"/>
        </w:rPr>
        <w:t xml:space="preserve"> </w:t>
      </w:r>
      <w:r w:rsidRPr="00B66212">
        <w:rPr>
          <w:sz w:val="28"/>
          <w:szCs w:val="28"/>
        </w:rPr>
        <w:t>на официальном сайте.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Перечни содержат следующие сведения:</w:t>
      </w:r>
    </w:p>
    <w:p w:rsidR="007A2D74" w:rsidRPr="00B66212" w:rsidRDefault="007A2D74" w:rsidP="007A2D74">
      <w:pPr>
        <w:pStyle w:val="3"/>
        <w:numPr>
          <w:ilvl w:val="0"/>
          <w:numId w:val="8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наименование Обязательного требования;</w:t>
      </w:r>
    </w:p>
    <w:p w:rsidR="007A2D74" w:rsidRPr="00B66212" w:rsidRDefault="007A2D74" w:rsidP="007A2D74">
      <w:pPr>
        <w:pStyle w:val="3"/>
        <w:numPr>
          <w:ilvl w:val="0"/>
          <w:numId w:val="8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реквизиты правового акта, устанавливающего Обязательное требование, с указанием его структурных единиц;</w:t>
      </w:r>
    </w:p>
    <w:p w:rsidR="007A2D74" w:rsidRPr="00B66212" w:rsidRDefault="007A2D74" w:rsidP="007A2D74">
      <w:pPr>
        <w:pStyle w:val="3"/>
        <w:numPr>
          <w:ilvl w:val="0"/>
          <w:numId w:val="8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наименование вида муниципального контроля, деятельности по предоставлению разрешений, оценки соответствия продукции, в рамках которых осуществляется оценка соблюдения Обязательных требований;</w:t>
      </w:r>
    </w:p>
    <w:p w:rsidR="007A2D74" w:rsidRPr="00B66212" w:rsidRDefault="007A2D74" w:rsidP="007A2D74">
      <w:pPr>
        <w:pStyle w:val="3"/>
        <w:numPr>
          <w:ilvl w:val="0"/>
          <w:numId w:val="8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наименование органа,</w:t>
      </w:r>
      <w:r w:rsidR="00B66212">
        <w:rPr>
          <w:sz w:val="28"/>
          <w:szCs w:val="28"/>
        </w:rPr>
        <w:t xml:space="preserve"> </w:t>
      </w:r>
      <w:r w:rsidRPr="00B66212">
        <w:rPr>
          <w:rStyle w:val="1"/>
          <w:sz w:val="28"/>
          <w:szCs w:val="28"/>
        </w:rPr>
        <w:t>Администрации;</w:t>
      </w:r>
    </w:p>
    <w:p w:rsidR="007A2D74" w:rsidRPr="00B66212" w:rsidRDefault="007A2D74" w:rsidP="007A2D74">
      <w:pPr>
        <w:pStyle w:val="3"/>
        <w:numPr>
          <w:ilvl w:val="0"/>
          <w:numId w:val="8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сведения о мерах ответственности, применяемых при нарушении Обязательного требования;</w:t>
      </w:r>
    </w:p>
    <w:p w:rsidR="007A2D74" w:rsidRPr="00B66212" w:rsidRDefault="007A2D74" w:rsidP="007A2D74">
      <w:pPr>
        <w:pStyle w:val="3"/>
        <w:numPr>
          <w:ilvl w:val="0"/>
          <w:numId w:val="8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реквизиты правового акта, устанавливающего меры ответственности, применяемые при нарушении Обязательного требования.</w:t>
      </w:r>
    </w:p>
    <w:p w:rsidR="007A2D74" w:rsidRPr="00B66212" w:rsidRDefault="007A2D74" w:rsidP="007A2D74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Внесение изменений в перечни осуществляется в течение 30 календарных дней со дня принятия, изменения или признания утратившим силу правового акта.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709" w:right="20"/>
        <w:jc w:val="both"/>
        <w:rPr>
          <w:sz w:val="28"/>
          <w:szCs w:val="28"/>
        </w:rPr>
      </w:pPr>
    </w:p>
    <w:p w:rsidR="007A2D74" w:rsidRPr="00B66212" w:rsidRDefault="007A2D74" w:rsidP="007A2D74">
      <w:pPr>
        <w:pStyle w:val="50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b w:val="0"/>
        </w:rPr>
      </w:pPr>
      <w:r w:rsidRPr="00B66212">
        <w:rPr>
          <w:rFonts w:ascii="Times New Roman" w:hAnsi="Times New Roman" w:cs="Times New Roman"/>
          <w:b w:val="0"/>
          <w:lang w:val="en-US"/>
        </w:rPr>
        <w:t>IV</w:t>
      </w:r>
      <w:r w:rsidRPr="00B66212">
        <w:rPr>
          <w:rFonts w:ascii="Times New Roman" w:hAnsi="Times New Roman" w:cs="Times New Roman"/>
          <w:b w:val="0"/>
        </w:rPr>
        <w:t>. Оценка фактического воздействия правовых актов</w:t>
      </w:r>
    </w:p>
    <w:p w:rsidR="007A2D74" w:rsidRPr="00B66212" w:rsidRDefault="007A2D74" w:rsidP="007A2D74">
      <w:pPr>
        <w:pStyle w:val="50"/>
        <w:shd w:val="clear" w:color="auto" w:fill="auto"/>
        <w:spacing w:after="0" w:line="240" w:lineRule="auto"/>
        <w:ind w:left="689" w:right="20"/>
        <w:jc w:val="both"/>
        <w:rPr>
          <w:rFonts w:ascii="Times New Roman" w:hAnsi="Times New Roman" w:cs="Times New Roman"/>
          <w:b w:val="0"/>
        </w:rPr>
      </w:pPr>
    </w:p>
    <w:p w:rsidR="007A2D74" w:rsidRPr="00B66212" w:rsidRDefault="007A2D74" w:rsidP="007A2D74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Администрация в течение 20 рабочих дней со д</w:t>
      </w:r>
      <w:r w:rsidRPr="00B66212">
        <w:rPr>
          <w:rStyle w:val="21"/>
          <w:sz w:val="28"/>
          <w:szCs w:val="28"/>
        </w:rPr>
        <w:t>ня</w:t>
      </w:r>
      <w:r w:rsidRPr="00B66212">
        <w:rPr>
          <w:sz w:val="28"/>
          <w:szCs w:val="28"/>
        </w:rPr>
        <w:t xml:space="preserve"> принятия решения о необходимости проведения оценки фактического воздействия муниципального нормативного правового акта или после поступления решения коллегиального органа о необходимости проведения оценки фактического воздействия муниципального нормативного правового акта согласно порядку оценки применения обязательных требований готовит отчет об оценке фактического воздействия муниципального нормативного правового акта, содержащего обязательные требования (далее – отчет об оценке фактического воздействия), либо решения в отношении муниципальных нормативных правовых актов, содержащий следующие сведения: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1)</w:t>
      </w:r>
      <w:r w:rsidRPr="00B66212">
        <w:rPr>
          <w:sz w:val="28"/>
          <w:szCs w:val="28"/>
        </w:rPr>
        <w:tab/>
        <w:t>реквизиты и источники официального опубликования муниципального нормативного правового</w:t>
      </w:r>
      <w:r w:rsidR="00B66212">
        <w:rPr>
          <w:sz w:val="28"/>
          <w:szCs w:val="28"/>
        </w:rPr>
        <w:t xml:space="preserve"> </w:t>
      </w:r>
      <w:r w:rsidRPr="00B66212">
        <w:rPr>
          <w:sz w:val="28"/>
          <w:szCs w:val="28"/>
        </w:rPr>
        <w:t>акта;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2)</w:t>
      </w:r>
      <w:r w:rsidRPr="00B66212">
        <w:rPr>
          <w:sz w:val="28"/>
          <w:szCs w:val="28"/>
        </w:rPr>
        <w:tab/>
        <w:t>сведения о внесенных в муниципальный нормативный правовой акт изменениях (при наличии);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3)</w:t>
      </w:r>
      <w:r w:rsidRPr="00B66212">
        <w:rPr>
          <w:sz w:val="28"/>
          <w:szCs w:val="28"/>
        </w:rPr>
        <w:tab/>
        <w:t>сведения о полномочиях Администрации на установление соответствующих требований;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4)</w:t>
      </w:r>
      <w:r w:rsidRPr="00B66212">
        <w:rPr>
          <w:sz w:val="28"/>
          <w:szCs w:val="28"/>
        </w:rPr>
        <w:tab/>
        <w:t xml:space="preserve">сведения о результатах оценки регулирующего воздействия проекта муниципального нормативного правового акта, включая сводный отчет о результатах оценки его регулирующего воздействия, заключение об оценке его регулирующего воздействия, сводку предложений, поступивших по итогам </w:t>
      </w:r>
      <w:r w:rsidRPr="00B66212">
        <w:rPr>
          <w:sz w:val="28"/>
          <w:szCs w:val="28"/>
        </w:rPr>
        <w:lastRenderedPageBreak/>
        <w:t>проведения публичных консультаций (далее – сводка предложений), полные электронные адреса размещения указанных сводного отчета и заключения на официальном сайте (в случае, если в отношении проекта муниципального правового акта проводилась оценка регулирующего воздействия);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5)</w:t>
      </w:r>
      <w:r w:rsidRPr="00B66212">
        <w:rPr>
          <w:sz w:val="28"/>
          <w:szCs w:val="28"/>
        </w:rPr>
        <w:tab/>
        <w:t>период действия муниципального нормативного правового акта и его отдельных положений (при наличии);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6)</w:t>
      </w:r>
      <w:r w:rsidRPr="00B66212">
        <w:rPr>
          <w:sz w:val="28"/>
          <w:szCs w:val="28"/>
        </w:rPr>
        <w:tab/>
        <w:t>цели введения регулирования, предусмотренного муниципальным нормативным правовым актом, во взаимосвязи с целями, указанными в сводном отчете о проведении оценки регулирующего воздействия проекта муниципального нормативного правового акта, и сведения о качественном результате регулирования (вывод на основе анализа качественных и количественных параметров, характеризующих результат введения указанного регулирования), а также о показателях количественной динамики, характеризующих степень достижения таких целей с течением времени(в случае, если в отношении проекта муниципального правового акта проводилась оценка регулирующего воздействия);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7)</w:t>
      </w:r>
      <w:r w:rsidRPr="00B66212">
        <w:rPr>
          <w:sz w:val="28"/>
          <w:szCs w:val="28"/>
        </w:rPr>
        <w:tab/>
        <w:t>сведения о достижении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соответствующих обязательных требований), в том числе на основе сравнительного анализа с использованием качественных и количественных результатов регулирования (индикативных показателей), указанных в сводном отчете о проведении оценки регулирующего воздействия проекта муниципального нормативного правового акта(в случае, если в отношении проекта муниципального правового акта проводилась оценка регулирующего воздействия);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8)</w:t>
      </w:r>
      <w:r w:rsidRPr="00B66212">
        <w:rPr>
          <w:sz w:val="28"/>
          <w:szCs w:val="28"/>
        </w:rPr>
        <w:tab/>
        <w:t>основные группы субъектов предпринимательской и иной экономической деятельности, к которым применяются требования, содержащиеся в муниципальном нормативном правовом акте (далее – субъекты регулирования), иные заинтересованные лица, включая органы местного самоуправления, интересы которых затрагиваются муниципальным нормативным правовым актом, оценка количества субъектов регулирования и иных заинтересованных лиц на день подготовки отчета об оценке фактического воздействия, изменение численности и состава таких групп по сравнению со сведениями, представленными разработчиком при проведении оценки регулирующего воздействия проекта муниципального нормативного правового акта(в случае, если в отношении проекта муниципального правового акта проводилась оценка регулирующего воздействия);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9)</w:t>
      </w:r>
      <w:r w:rsidRPr="00B66212">
        <w:rPr>
          <w:sz w:val="28"/>
          <w:szCs w:val="28"/>
        </w:rPr>
        <w:tab/>
        <w:t>изменение бюджетных расходов и доходов от реализации предусмотренных муниципальным нормативным правовым актом функций, полномочий, обязанностей и прав органов местного самоуправления;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10)</w:t>
      </w:r>
      <w:r w:rsidRPr="00B66212">
        <w:rPr>
          <w:sz w:val="28"/>
          <w:szCs w:val="28"/>
        </w:rPr>
        <w:tab/>
        <w:t>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актом обязанностей, запретов или ограничений;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11)</w:t>
      </w:r>
      <w:r w:rsidRPr="00B66212">
        <w:rPr>
          <w:sz w:val="28"/>
          <w:szCs w:val="28"/>
        </w:rPr>
        <w:tab/>
        <w:t>оценка фактических положительных и отрицательных последствий (в том числе социально-экономических) установления обязательных требований;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12)</w:t>
      </w:r>
      <w:r w:rsidRPr="00B66212">
        <w:rPr>
          <w:sz w:val="28"/>
          <w:szCs w:val="28"/>
        </w:rPr>
        <w:tab/>
        <w:t>сведения о реализации методов контроля эффективности достижения цели регулирования, установленных муниципальным нормативным правовым актом, а также организационно</w:t>
      </w:r>
      <w:r w:rsidRPr="00B66212">
        <w:rPr>
          <w:sz w:val="28"/>
          <w:szCs w:val="28"/>
        </w:rPr>
        <w:softHyphen/>
        <w:t xml:space="preserve">-технических, </w:t>
      </w:r>
      <w:r w:rsidRPr="00B66212">
        <w:rPr>
          <w:sz w:val="28"/>
          <w:szCs w:val="28"/>
        </w:rPr>
        <w:lastRenderedPageBreak/>
        <w:t>методологических, информационных и иных мероприятий с указанием соответствующих расходов бюджета;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13)</w:t>
      </w:r>
      <w:r w:rsidRPr="00B66212">
        <w:rPr>
          <w:sz w:val="28"/>
          <w:szCs w:val="28"/>
        </w:rPr>
        <w:tab/>
        <w:t>оценка эффективности достижения заявленных целей установления обязательных требований;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14)</w:t>
      </w:r>
      <w:r w:rsidRPr="00B66212">
        <w:rPr>
          <w:sz w:val="28"/>
          <w:szCs w:val="28"/>
        </w:rPr>
        <w:tab/>
        <w:t>сведения о привлечении к ответственности за нарушение установленных муниципальным нормативным правовым актом обязательных требований (в случае если муниципальным нормативным правовым актом установлена такая ответственность) и анализ основных причин нарушения соответствующих обязательных требований, в том числе на предмет исполнимости обязательных требований без несоразмерных издержек субъектов регулирования и (или) наличия необоснованных ограничений;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15)</w:t>
      </w:r>
      <w:r w:rsidRPr="00B66212">
        <w:rPr>
          <w:sz w:val="28"/>
          <w:szCs w:val="28"/>
        </w:rPr>
        <w:tab/>
        <w:t>анализ влияния социально-экономических последствий реализации муниципального нормативного правового акта на деятельность субъектов регулирования, в том числе на деятельность субъектов малого и среднего предпринимательства;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16)</w:t>
      </w:r>
      <w:r w:rsidRPr="00B66212">
        <w:rPr>
          <w:sz w:val="28"/>
          <w:szCs w:val="28"/>
        </w:rPr>
        <w:tab/>
        <w:t>подготовленные на основе полученных выводов предложения о признании утратившими силу, или пересмотре, или продлении срока действия муниципального нормативного правового акта, его отдельных положений (о целесообразности сохранения действия муниципального нормативного правового акта, его отдельных положений) – в случае оценки муниципального нормативного правового акта, содержащего срок действия в соответствии с частью 4 статьи 3 Закона;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17)</w:t>
      </w:r>
      <w:r w:rsidRPr="00B66212">
        <w:rPr>
          <w:sz w:val="28"/>
          <w:szCs w:val="28"/>
        </w:rPr>
        <w:tab/>
        <w:t>иные сведения, которые, по мнению разработчика, позволяют оценить фактическое воздействие муниципального нормативного правового акта.</w:t>
      </w:r>
    </w:p>
    <w:p w:rsidR="007A2D74" w:rsidRPr="00B66212" w:rsidRDefault="007A2D74" w:rsidP="007A2D74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В целях публичного обсуждения отчета об оценке фактического воздействия Администрация размещает текст муниципального нормативного правового акта (в действующей редакции) и отчет об оценке фактического воздействия на официальном сайте.</w:t>
      </w:r>
    </w:p>
    <w:p w:rsidR="007A2D74" w:rsidRPr="00B66212" w:rsidRDefault="007A2D74" w:rsidP="007A2D74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Срок публичного обсуждения отчета об оценке фактического воздействия не может составлять менее 20 рабочих дней со дня размещения его на официальном сайте.</w:t>
      </w:r>
    </w:p>
    <w:p w:rsidR="007A2D74" w:rsidRPr="00B66212" w:rsidRDefault="007A2D74" w:rsidP="007A2D74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Администрация обязана рассмотреть все предложения, поступившие в установленный срок в связи с проведением публичного обсуждения отчета об оценке фактического воздействия, и составить сводку предложений с указанием сведений об их учете или о причинах их отклонения не позднее 20 рабочих дней со дня окончания публичного обсуждения отчета об оценке фактического воздействия, разместив ее на официальном сайте.</w:t>
      </w:r>
    </w:p>
    <w:p w:rsidR="007A2D74" w:rsidRPr="00B66212" w:rsidRDefault="007A2D74" w:rsidP="007A2D74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По результатам публичного обсуждения Администрация дорабатывает отчет об оценке фактического воздействия. При этом в отчет включаются: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1)</w:t>
      </w:r>
      <w:r w:rsidRPr="00B66212">
        <w:rPr>
          <w:sz w:val="28"/>
          <w:szCs w:val="28"/>
        </w:rPr>
        <w:tab/>
        <w:t>сведения о проведении публичного обсуждения отчета и сроках его проведения;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2)</w:t>
      </w:r>
      <w:r w:rsidRPr="00B66212">
        <w:rPr>
          <w:sz w:val="28"/>
          <w:szCs w:val="28"/>
        </w:rPr>
        <w:tab/>
        <w:t>сводка предложений, поступивших в ходе публичного обсуждения отчета;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3)</w:t>
      </w:r>
      <w:r w:rsidRPr="00B66212">
        <w:rPr>
          <w:sz w:val="28"/>
          <w:szCs w:val="28"/>
        </w:rPr>
        <w:tab/>
        <w:t xml:space="preserve">подготовленные на основе полученных выводов предложения о признании утратившими силу, или пересмотре, или продлении срока действия муниципального нормативного правового акта, его отдельных положений (в случае оценки муниципального нормативного правового акта, содержащего </w:t>
      </w:r>
      <w:r w:rsidRPr="00B66212">
        <w:rPr>
          <w:sz w:val="28"/>
          <w:szCs w:val="28"/>
        </w:rPr>
        <w:lastRenderedPageBreak/>
        <w:t>срок действия в соответствии с частью 4 статьи 3 Закона).</w:t>
      </w:r>
    </w:p>
    <w:p w:rsidR="007A2D74" w:rsidRPr="00B66212" w:rsidRDefault="007A2D74" w:rsidP="007A2D74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По итогам проведения оценки фактического воздействия коллегиальный орган рассматривает отчет об оценке фактического воздействия, заключение об оценке фактического воздействия муниципального нормативного правового акта, доклад о достижении целей введения обязательных требований (при наличии) и принимает решение, содержащее вывод: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1)</w:t>
      </w:r>
      <w:r w:rsidRPr="00B66212">
        <w:rPr>
          <w:sz w:val="28"/>
          <w:szCs w:val="28"/>
        </w:rPr>
        <w:tab/>
        <w:t xml:space="preserve">о достижении или </w:t>
      </w:r>
      <w:r w:rsidR="00B66212" w:rsidRPr="00B66212">
        <w:rPr>
          <w:sz w:val="28"/>
          <w:szCs w:val="28"/>
        </w:rPr>
        <w:t>недостижения</w:t>
      </w:r>
      <w:r w:rsidRPr="00B66212">
        <w:rPr>
          <w:sz w:val="28"/>
          <w:szCs w:val="28"/>
        </w:rPr>
        <w:t xml:space="preserve"> заявленных целей регулирования муниципального нормативного правового акта, об оценке фактических положительных или отрицательных последствий принятия муниципальных нормативных правовых актов, а также о наличии либо об отсутствии в них положений,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Федерации;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2)</w:t>
      </w:r>
      <w:r w:rsidRPr="00B66212">
        <w:rPr>
          <w:sz w:val="28"/>
          <w:szCs w:val="28"/>
        </w:rPr>
        <w:tab/>
        <w:t>о соответствии обязательных требований принципам, установленным Законом, их обоснованности, о фактических последствиях их установления, выявлении избыточных условий, ограничений, запретов, обязанностей.</w:t>
      </w:r>
    </w:p>
    <w:p w:rsidR="007A2D74" w:rsidRPr="00B66212" w:rsidRDefault="007A2D74" w:rsidP="007A2D74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 xml:space="preserve">Процедура пересмотра муниципального нормативного правового акта, устанавливающего обязательные требования, заключается в разработке </w:t>
      </w:r>
      <w:r w:rsidRPr="00B66212">
        <w:rPr>
          <w:rStyle w:val="1"/>
          <w:sz w:val="28"/>
          <w:szCs w:val="28"/>
        </w:rPr>
        <w:t>Администрацией</w:t>
      </w:r>
      <w:r w:rsidR="00B66212">
        <w:rPr>
          <w:rStyle w:val="1"/>
          <w:sz w:val="28"/>
          <w:szCs w:val="28"/>
        </w:rPr>
        <w:t xml:space="preserve"> </w:t>
      </w:r>
      <w:r w:rsidRPr="00B66212">
        <w:rPr>
          <w:sz w:val="28"/>
          <w:szCs w:val="28"/>
        </w:rPr>
        <w:t>проекта муниципального нормативного правового акта о внесении изменений в положения муниципального нормативного правового акта, устанавливающие обязательные требования, или разработке нового проекта муниципального нормативного правового акта (в случае внесения в муниципальный нормативный правовой акт существенных изменений, в том числе при изменении наименования, предмета правового регулирования, оснований его издания).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При подготовке соответствующего проекта муниципального нормативного правового акта должны быть учтены замечания, содержащиеся в отчете об оценке фактического воздействия и заключении об оценке фактического воздействия муниципального нормативного правового акта, а также в решении коллегиального органа по муниципальному нормативному правовому акту, по которому проводится пересмотр.</w:t>
      </w:r>
    </w:p>
    <w:p w:rsidR="007A2D74" w:rsidRPr="00B66212" w:rsidRDefault="007A2D74" w:rsidP="007A2D74">
      <w:pPr>
        <w:pStyle w:val="3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B66212">
        <w:rPr>
          <w:sz w:val="28"/>
          <w:szCs w:val="28"/>
        </w:rPr>
        <w:t>Администрация в течение 3 рабочих дней после официального опубликования муниципального нормативного правового акта, размещает его на официальном сайте и одновременно направляет его копию в коллегиальный орган с указанием ссылки на реквизиты решения, которое явилось основанием для его разработки и издания (принятия).</w:t>
      </w:r>
    </w:p>
    <w:p w:rsidR="007A2D74" w:rsidRPr="00B66212" w:rsidRDefault="007A2D74" w:rsidP="007A2D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0341F" w:rsidRPr="00B66212" w:rsidRDefault="0080341F" w:rsidP="00ED324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62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</w:p>
    <w:p w:rsidR="00007D53" w:rsidRPr="00B66212" w:rsidRDefault="00007D53" w:rsidP="00803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07D53" w:rsidRPr="00B66212" w:rsidSect="00042DCD">
      <w:footerReference w:type="first" r:id="rId12"/>
      <w:pgSz w:w="11906" w:h="16838"/>
      <w:pgMar w:top="284" w:right="567" w:bottom="567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20C" w:rsidRDefault="0014020C" w:rsidP="007212FD">
      <w:pPr>
        <w:spacing w:after="0" w:line="240" w:lineRule="auto"/>
      </w:pPr>
      <w:r>
        <w:separator/>
      </w:r>
    </w:p>
  </w:endnote>
  <w:endnote w:type="continuationSeparator" w:id="1">
    <w:p w:rsidR="0014020C" w:rsidRDefault="0014020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20C" w:rsidRDefault="0014020C" w:rsidP="007212FD">
      <w:pPr>
        <w:spacing w:after="0" w:line="240" w:lineRule="auto"/>
      </w:pPr>
      <w:r>
        <w:separator/>
      </w:r>
    </w:p>
  </w:footnote>
  <w:footnote w:type="continuationSeparator" w:id="1">
    <w:p w:rsidR="0014020C" w:rsidRDefault="0014020C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2992"/>
    <w:multiLevelType w:val="multilevel"/>
    <w:tmpl w:val="EE362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813C4C"/>
    <w:multiLevelType w:val="multilevel"/>
    <w:tmpl w:val="6A06F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3254F"/>
    <w:multiLevelType w:val="hybridMultilevel"/>
    <w:tmpl w:val="C5D058D2"/>
    <w:lvl w:ilvl="0" w:tplc="717AC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D909AA"/>
    <w:multiLevelType w:val="multilevel"/>
    <w:tmpl w:val="13E49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683432"/>
    <w:multiLevelType w:val="multilevel"/>
    <w:tmpl w:val="7CAEA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EE7AAF"/>
    <w:multiLevelType w:val="hybridMultilevel"/>
    <w:tmpl w:val="45CE5E06"/>
    <w:lvl w:ilvl="0" w:tplc="F7E22B16">
      <w:start w:val="1"/>
      <w:numFmt w:val="decimal"/>
      <w:lvlText w:val="%1."/>
      <w:lvlJc w:val="left"/>
      <w:pPr>
        <w:ind w:left="139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C90AD5"/>
    <w:multiLevelType w:val="multilevel"/>
    <w:tmpl w:val="62E21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1B6D2E"/>
    <w:multiLevelType w:val="multilevel"/>
    <w:tmpl w:val="9B1E5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7D53"/>
    <w:rsid w:val="00014574"/>
    <w:rsid w:val="0001634D"/>
    <w:rsid w:val="0001696A"/>
    <w:rsid w:val="00021F0F"/>
    <w:rsid w:val="00024D01"/>
    <w:rsid w:val="000270F5"/>
    <w:rsid w:val="000271A2"/>
    <w:rsid w:val="0002783F"/>
    <w:rsid w:val="00042DCD"/>
    <w:rsid w:val="00050397"/>
    <w:rsid w:val="000540A4"/>
    <w:rsid w:val="000550FF"/>
    <w:rsid w:val="00056A50"/>
    <w:rsid w:val="00057804"/>
    <w:rsid w:val="00060BDA"/>
    <w:rsid w:val="00061D46"/>
    <w:rsid w:val="00070889"/>
    <w:rsid w:val="0007553B"/>
    <w:rsid w:val="00076F63"/>
    <w:rsid w:val="000803E2"/>
    <w:rsid w:val="000904B6"/>
    <w:rsid w:val="00090738"/>
    <w:rsid w:val="00095729"/>
    <w:rsid w:val="00097AC2"/>
    <w:rsid w:val="000A03E4"/>
    <w:rsid w:val="000A1ED6"/>
    <w:rsid w:val="000A4E3C"/>
    <w:rsid w:val="000A527E"/>
    <w:rsid w:val="000A6BB7"/>
    <w:rsid w:val="000A6C9D"/>
    <w:rsid w:val="000B2E3E"/>
    <w:rsid w:val="000B46B4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7581"/>
    <w:rsid w:val="00134382"/>
    <w:rsid w:val="0014020C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829D6"/>
    <w:rsid w:val="001921AE"/>
    <w:rsid w:val="00192716"/>
    <w:rsid w:val="001A71D0"/>
    <w:rsid w:val="001B073C"/>
    <w:rsid w:val="001B3194"/>
    <w:rsid w:val="001C1D35"/>
    <w:rsid w:val="001C2357"/>
    <w:rsid w:val="001C3873"/>
    <w:rsid w:val="001C4297"/>
    <w:rsid w:val="001C4329"/>
    <w:rsid w:val="001C61B8"/>
    <w:rsid w:val="001F2B16"/>
    <w:rsid w:val="001F5899"/>
    <w:rsid w:val="001F716E"/>
    <w:rsid w:val="001F7FCD"/>
    <w:rsid w:val="002048A1"/>
    <w:rsid w:val="002131EA"/>
    <w:rsid w:val="0021798D"/>
    <w:rsid w:val="002403E3"/>
    <w:rsid w:val="002415D1"/>
    <w:rsid w:val="002777F9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78D5"/>
    <w:rsid w:val="002C7C1D"/>
    <w:rsid w:val="002D484E"/>
    <w:rsid w:val="002D654B"/>
    <w:rsid w:val="002D7796"/>
    <w:rsid w:val="002E3BFE"/>
    <w:rsid w:val="002E4BAD"/>
    <w:rsid w:val="002E7520"/>
    <w:rsid w:val="002E75EF"/>
    <w:rsid w:val="002F5211"/>
    <w:rsid w:val="00305711"/>
    <w:rsid w:val="00322DEE"/>
    <w:rsid w:val="003407C6"/>
    <w:rsid w:val="0034238E"/>
    <w:rsid w:val="003443C6"/>
    <w:rsid w:val="00351661"/>
    <w:rsid w:val="003544FD"/>
    <w:rsid w:val="0036422E"/>
    <w:rsid w:val="0037627A"/>
    <w:rsid w:val="00384D83"/>
    <w:rsid w:val="00385FD2"/>
    <w:rsid w:val="003874AB"/>
    <w:rsid w:val="003877B3"/>
    <w:rsid w:val="0039045F"/>
    <w:rsid w:val="003913C4"/>
    <w:rsid w:val="00392742"/>
    <w:rsid w:val="003A1BF1"/>
    <w:rsid w:val="003B4D0B"/>
    <w:rsid w:val="003B5CF8"/>
    <w:rsid w:val="003B7F94"/>
    <w:rsid w:val="003C030D"/>
    <w:rsid w:val="003C1601"/>
    <w:rsid w:val="003C2B52"/>
    <w:rsid w:val="003C7754"/>
    <w:rsid w:val="003E087A"/>
    <w:rsid w:val="003E45E7"/>
    <w:rsid w:val="003F069F"/>
    <w:rsid w:val="00400A84"/>
    <w:rsid w:val="004036B5"/>
    <w:rsid w:val="004077C1"/>
    <w:rsid w:val="00410A58"/>
    <w:rsid w:val="00451F19"/>
    <w:rsid w:val="00464C05"/>
    <w:rsid w:val="00470AB3"/>
    <w:rsid w:val="00470BE4"/>
    <w:rsid w:val="00471072"/>
    <w:rsid w:val="00471B0F"/>
    <w:rsid w:val="00476D95"/>
    <w:rsid w:val="00483339"/>
    <w:rsid w:val="004840EF"/>
    <w:rsid w:val="0049283D"/>
    <w:rsid w:val="00492BF5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45E4"/>
    <w:rsid w:val="004E7B80"/>
    <w:rsid w:val="004F53F0"/>
    <w:rsid w:val="0050095B"/>
    <w:rsid w:val="00501116"/>
    <w:rsid w:val="00503D80"/>
    <w:rsid w:val="00503DD5"/>
    <w:rsid w:val="00505B88"/>
    <w:rsid w:val="00505E8B"/>
    <w:rsid w:val="00507B53"/>
    <w:rsid w:val="00512CB8"/>
    <w:rsid w:val="00521E7D"/>
    <w:rsid w:val="005220DC"/>
    <w:rsid w:val="00533CC6"/>
    <w:rsid w:val="00536C62"/>
    <w:rsid w:val="00540698"/>
    <w:rsid w:val="00546605"/>
    <w:rsid w:val="00555265"/>
    <w:rsid w:val="00556068"/>
    <w:rsid w:val="00570909"/>
    <w:rsid w:val="00573CBD"/>
    <w:rsid w:val="005741AC"/>
    <w:rsid w:val="00584FC0"/>
    <w:rsid w:val="005865D5"/>
    <w:rsid w:val="00587ED7"/>
    <w:rsid w:val="00590D66"/>
    <w:rsid w:val="005916D9"/>
    <w:rsid w:val="005A7AB0"/>
    <w:rsid w:val="005B33B8"/>
    <w:rsid w:val="005B6345"/>
    <w:rsid w:val="005C1627"/>
    <w:rsid w:val="005C4F44"/>
    <w:rsid w:val="005C6A45"/>
    <w:rsid w:val="005D0F18"/>
    <w:rsid w:val="005D640E"/>
    <w:rsid w:val="005E1CDD"/>
    <w:rsid w:val="005F3038"/>
    <w:rsid w:val="00601606"/>
    <w:rsid w:val="00602204"/>
    <w:rsid w:val="00604BDA"/>
    <w:rsid w:val="00610CE9"/>
    <w:rsid w:val="006128E0"/>
    <w:rsid w:val="00613B7C"/>
    <w:rsid w:val="006308BA"/>
    <w:rsid w:val="006319D2"/>
    <w:rsid w:val="00632958"/>
    <w:rsid w:val="00640924"/>
    <w:rsid w:val="00645250"/>
    <w:rsid w:val="006541AC"/>
    <w:rsid w:val="0065704F"/>
    <w:rsid w:val="006622E4"/>
    <w:rsid w:val="00672D84"/>
    <w:rsid w:val="006741A9"/>
    <w:rsid w:val="0067714B"/>
    <w:rsid w:val="006779E4"/>
    <w:rsid w:val="006807E3"/>
    <w:rsid w:val="0068630C"/>
    <w:rsid w:val="006879C2"/>
    <w:rsid w:val="00693993"/>
    <w:rsid w:val="006B2BBE"/>
    <w:rsid w:val="006B3C44"/>
    <w:rsid w:val="006B3CEA"/>
    <w:rsid w:val="006C2A30"/>
    <w:rsid w:val="006C3913"/>
    <w:rsid w:val="006C7592"/>
    <w:rsid w:val="006D6E15"/>
    <w:rsid w:val="006E15E4"/>
    <w:rsid w:val="006E2551"/>
    <w:rsid w:val="006E2A1E"/>
    <w:rsid w:val="006F4D2C"/>
    <w:rsid w:val="006F6EF4"/>
    <w:rsid w:val="006F7CC2"/>
    <w:rsid w:val="007047DF"/>
    <w:rsid w:val="0071281C"/>
    <w:rsid w:val="007212FD"/>
    <w:rsid w:val="00722A7C"/>
    <w:rsid w:val="00725C8E"/>
    <w:rsid w:val="00726261"/>
    <w:rsid w:val="00743361"/>
    <w:rsid w:val="00746B51"/>
    <w:rsid w:val="00757436"/>
    <w:rsid w:val="0076212D"/>
    <w:rsid w:val="00784A3C"/>
    <w:rsid w:val="00785F46"/>
    <w:rsid w:val="007928EA"/>
    <w:rsid w:val="0079459D"/>
    <w:rsid w:val="007A2D74"/>
    <w:rsid w:val="007A4F76"/>
    <w:rsid w:val="007B406E"/>
    <w:rsid w:val="007B5558"/>
    <w:rsid w:val="007C155E"/>
    <w:rsid w:val="007C17ED"/>
    <w:rsid w:val="007C46FD"/>
    <w:rsid w:val="007D2CF3"/>
    <w:rsid w:val="007D33FC"/>
    <w:rsid w:val="007D711E"/>
    <w:rsid w:val="007F6CD9"/>
    <w:rsid w:val="0080110C"/>
    <w:rsid w:val="00802577"/>
    <w:rsid w:val="0080341F"/>
    <w:rsid w:val="00810A68"/>
    <w:rsid w:val="008172A3"/>
    <w:rsid w:val="00830FB4"/>
    <w:rsid w:val="00843712"/>
    <w:rsid w:val="00861729"/>
    <w:rsid w:val="00874AEC"/>
    <w:rsid w:val="008825C3"/>
    <w:rsid w:val="00882E6D"/>
    <w:rsid w:val="00885957"/>
    <w:rsid w:val="0089082C"/>
    <w:rsid w:val="008A14AF"/>
    <w:rsid w:val="008B3CE2"/>
    <w:rsid w:val="008B567E"/>
    <w:rsid w:val="008C26A5"/>
    <w:rsid w:val="008C2816"/>
    <w:rsid w:val="008D0762"/>
    <w:rsid w:val="008D6D54"/>
    <w:rsid w:val="008E7BC1"/>
    <w:rsid w:val="008F0531"/>
    <w:rsid w:val="008F1A68"/>
    <w:rsid w:val="008F7298"/>
    <w:rsid w:val="008F742A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64525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4828"/>
    <w:rsid w:val="009E54A4"/>
    <w:rsid w:val="009F1DDB"/>
    <w:rsid w:val="00A009C7"/>
    <w:rsid w:val="00A02350"/>
    <w:rsid w:val="00A1193C"/>
    <w:rsid w:val="00A14342"/>
    <w:rsid w:val="00A14930"/>
    <w:rsid w:val="00A21AA7"/>
    <w:rsid w:val="00A2317E"/>
    <w:rsid w:val="00A30D31"/>
    <w:rsid w:val="00A40207"/>
    <w:rsid w:val="00A45F78"/>
    <w:rsid w:val="00A51060"/>
    <w:rsid w:val="00A56FBD"/>
    <w:rsid w:val="00A70A77"/>
    <w:rsid w:val="00A836F3"/>
    <w:rsid w:val="00A858C3"/>
    <w:rsid w:val="00A92256"/>
    <w:rsid w:val="00A95BBB"/>
    <w:rsid w:val="00AB03D8"/>
    <w:rsid w:val="00AE55E0"/>
    <w:rsid w:val="00AE59FA"/>
    <w:rsid w:val="00AE7776"/>
    <w:rsid w:val="00AF509F"/>
    <w:rsid w:val="00B03059"/>
    <w:rsid w:val="00B05F6A"/>
    <w:rsid w:val="00B14110"/>
    <w:rsid w:val="00B2205D"/>
    <w:rsid w:val="00B30832"/>
    <w:rsid w:val="00B31D87"/>
    <w:rsid w:val="00B35CBB"/>
    <w:rsid w:val="00B401BF"/>
    <w:rsid w:val="00B55C7F"/>
    <w:rsid w:val="00B60BB4"/>
    <w:rsid w:val="00B63C1F"/>
    <w:rsid w:val="00B63C8E"/>
    <w:rsid w:val="00B66212"/>
    <w:rsid w:val="00B811B8"/>
    <w:rsid w:val="00B873F8"/>
    <w:rsid w:val="00B9421A"/>
    <w:rsid w:val="00B9429E"/>
    <w:rsid w:val="00B96E0C"/>
    <w:rsid w:val="00B9763E"/>
    <w:rsid w:val="00BA1182"/>
    <w:rsid w:val="00BA2E39"/>
    <w:rsid w:val="00BB09F0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4B7D"/>
    <w:rsid w:val="00C95DA8"/>
    <w:rsid w:val="00C977A0"/>
    <w:rsid w:val="00CA18C3"/>
    <w:rsid w:val="00CA4B67"/>
    <w:rsid w:val="00CA531A"/>
    <w:rsid w:val="00CA5F0B"/>
    <w:rsid w:val="00CB564A"/>
    <w:rsid w:val="00CB793A"/>
    <w:rsid w:val="00CC0D74"/>
    <w:rsid w:val="00CC43A4"/>
    <w:rsid w:val="00CC74CC"/>
    <w:rsid w:val="00CD3804"/>
    <w:rsid w:val="00CE28AF"/>
    <w:rsid w:val="00CE3379"/>
    <w:rsid w:val="00CE37A6"/>
    <w:rsid w:val="00CE3CE8"/>
    <w:rsid w:val="00CF03C8"/>
    <w:rsid w:val="00D00F93"/>
    <w:rsid w:val="00D07854"/>
    <w:rsid w:val="00D30322"/>
    <w:rsid w:val="00D376A9"/>
    <w:rsid w:val="00D411DB"/>
    <w:rsid w:val="00D42B8B"/>
    <w:rsid w:val="00D45A34"/>
    <w:rsid w:val="00D46F88"/>
    <w:rsid w:val="00D6074B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2C6"/>
    <w:rsid w:val="00DA6DCD"/>
    <w:rsid w:val="00DA7CFC"/>
    <w:rsid w:val="00DB1082"/>
    <w:rsid w:val="00DB6ACA"/>
    <w:rsid w:val="00DB6BC0"/>
    <w:rsid w:val="00DC1887"/>
    <w:rsid w:val="00DE4117"/>
    <w:rsid w:val="00DF02F6"/>
    <w:rsid w:val="00DF4BF0"/>
    <w:rsid w:val="00DF74D9"/>
    <w:rsid w:val="00DF79B2"/>
    <w:rsid w:val="00E064EB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3244"/>
    <w:rsid w:val="00ED46F3"/>
    <w:rsid w:val="00EE0CF4"/>
    <w:rsid w:val="00EE59E5"/>
    <w:rsid w:val="00EE6903"/>
    <w:rsid w:val="00EE6CD8"/>
    <w:rsid w:val="00EF1A8D"/>
    <w:rsid w:val="00EF32E2"/>
    <w:rsid w:val="00EF44E4"/>
    <w:rsid w:val="00EF78C9"/>
    <w:rsid w:val="00F04FF8"/>
    <w:rsid w:val="00F0673C"/>
    <w:rsid w:val="00F146CF"/>
    <w:rsid w:val="00F15E73"/>
    <w:rsid w:val="00F2371C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5D66"/>
    <w:rsid w:val="00FE6784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1C4329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1C4329"/>
    <w:rPr>
      <w:rFonts w:ascii="Times New Roman" w:eastAsia="Times New Roman" w:hAnsi="Times New Roman" w:cs="Times New Roman"/>
      <w:sz w:val="24"/>
      <w:szCs w:val="20"/>
    </w:rPr>
  </w:style>
  <w:style w:type="character" w:customStyle="1" w:styleId="5">
    <w:name w:val="Основной текст (5)_"/>
    <w:link w:val="50"/>
    <w:rsid w:val="003E087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E087A"/>
    <w:pPr>
      <w:widowControl w:val="0"/>
      <w:shd w:val="clear" w:color="auto" w:fill="FFFFFF"/>
      <w:spacing w:before="120" w:after="300" w:line="240" w:lineRule="atLeast"/>
    </w:pPr>
    <w:rPr>
      <w:b/>
      <w:bCs/>
      <w:sz w:val="28"/>
      <w:szCs w:val="28"/>
    </w:rPr>
  </w:style>
  <w:style w:type="paragraph" w:customStyle="1" w:styleId="51">
    <w:name w:val="Основной текст (5)1"/>
    <w:basedOn w:val="a"/>
    <w:rsid w:val="003E087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9E4828"/>
    <w:pPr>
      <w:ind w:left="720"/>
      <w:contextualSpacing/>
    </w:pPr>
  </w:style>
  <w:style w:type="paragraph" w:styleId="2">
    <w:name w:val="Body Text 2"/>
    <w:basedOn w:val="a"/>
    <w:link w:val="20"/>
    <w:unhideWhenUsed/>
    <w:rsid w:val="003544F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544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544FD"/>
  </w:style>
  <w:style w:type="paragraph" w:customStyle="1" w:styleId="ConsPlusNormal">
    <w:name w:val="ConsPlusNormal"/>
    <w:link w:val="ConsPlusNormal0"/>
    <w:rsid w:val="007D71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711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2"/>
    <w:basedOn w:val="a0"/>
    <w:rsid w:val="00B60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d">
    <w:name w:val="Подпись к таблице_"/>
    <w:basedOn w:val="a0"/>
    <w:link w:val="ae"/>
    <w:rsid w:val="00B60B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B60B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">
    <w:name w:val="Основной текст_"/>
    <w:basedOn w:val="a0"/>
    <w:link w:val="3"/>
    <w:rsid w:val="007A2D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7A2D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 (2)_"/>
    <w:basedOn w:val="a0"/>
    <w:link w:val="23"/>
    <w:rsid w:val="007A2D7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7A2D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f"/>
    <w:rsid w:val="007A2D7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7A2D74"/>
    <w:pPr>
      <w:widowControl w:val="0"/>
      <w:shd w:val="clear" w:color="auto" w:fill="FFFFFF"/>
      <w:spacing w:after="240" w:line="269" w:lineRule="exact"/>
      <w:ind w:hanging="690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styleId="af0">
    <w:name w:val="Hyperlink"/>
    <w:basedOn w:val="a0"/>
    <w:uiPriority w:val="99"/>
    <w:unhideWhenUsed/>
    <w:rsid w:val="003874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sktl.kolos.omskportal.ru/omsu/kolos-3-52-22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D6BF8-02EE-4542-AD1C-BD6A60E6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36</cp:revision>
  <cp:lastPrinted>2021-06-30T10:50:00Z</cp:lastPrinted>
  <dcterms:created xsi:type="dcterms:W3CDTF">2021-07-01T04:14:00Z</dcterms:created>
  <dcterms:modified xsi:type="dcterms:W3CDTF">2022-08-29T09:22:00Z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