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32" w:rsidRPr="00130D32" w:rsidRDefault="00AE5105" w:rsidP="00027F5D">
      <w:pPr>
        <w:spacing w:line="26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</w:t>
      </w:r>
      <w:r w:rsidR="00130D32" w:rsidRPr="00130D32">
        <w:rPr>
          <w:sz w:val="28"/>
          <w:szCs w:val="28"/>
          <w:lang w:val="ru-RU"/>
        </w:rPr>
        <w:t xml:space="preserve"> </w:t>
      </w:r>
      <w:r w:rsidR="00202AF8">
        <w:rPr>
          <w:sz w:val="28"/>
          <w:szCs w:val="28"/>
          <w:lang w:val="ru-RU"/>
        </w:rPr>
        <w:t>ТАСКАТЛИНСКОГО СЕЛЬСКОГО ПОСЕЛЕНИЯ КОЛОСОВСКОГО</w:t>
      </w:r>
      <w:r w:rsidR="00130D32" w:rsidRPr="00130D32">
        <w:rPr>
          <w:sz w:val="28"/>
          <w:szCs w:val="28"/>
          <w:lang w:val="ru-RU"/>
        </w:rPr>
        <w:t xml:space="preserve"> </w:t>
      </w:r>
      <w:r w:rsidR="00027F5D">
        <w:rPr>
          <w:sz w:val="28"/>
          <w:szCs w:val="28"/>
          <w:lang w:val="ru-RU"/>
        </w:rPr>
        <w:t xml:space="preserve">        </w:t>
      </w:r>
      <w:r w:rsidR="00130D32" w:rsidRPr="00130D32">
        <w:rPr>
          <w:sz w:val="28"/>
          <w:szCs w:val="28"/>
          <w:lang w:val="ru-RU"/>
        </w:rPr>
        <w:t>МУНИЦИПАЛЬНОГО РАЙОНА</w:t>
      </w:r>
      <w:r w:rsidR="00202AF8">
        <w:rPr>
          <w:sz w:val="28"/>
          <w:szCs w:val="28"/>
          <w:lang w:val="ru-RU"/>
        </w:rPr>
        <w:t xml:space="preserve"> </w:t>
      </w:r>
      <w:r w:rsidR="00130D32" w:rsidRPr="00130D32">
        <w:rPr>
          <w:sz w:val="28"/>
          <w:szCs w:val="28"/>
          <w:lang w:val="ru-RU"/>
        </w:rPr>
        <w:t>ОМСКОЙ ОБЛАСТИ</w:t>
      </w:r>
    </w:p>
    <w:p w:rsidR="00130D32" w:rsidRPr="00130D32" w:rsidRDefault="00130D32" w:rsidP="00130D32">
      <w:pPr>
        <w:spacing w:line="240" w:lineRule="exact"/>
        <w:jc w:val="center"/>
        <w:rPr>
          <w:sz w:val="28"/>
          <w:szCs w:val="28"/>
          <w:lang w:val="ru-RU"/>
        </w:rPr>
      </w:pPr>
    </w:p>
    <w:p w:rsidR="00130D32" w:rsidRPr="00130D32" w:rsidRDefault="00AE5105" w:rsidP="00130D32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130D32" w:rsidRPr="00130D32" w:rsidRDefault="00130D32" w:rsidP="00130D32">
      <w:pPr>
        <w:spacing w:line="240" w:lineRule="exact"/>
        <w:jc w:val="center"/>
        <w:rPr>
          <w:sz w:val="28"/>
          <w:szCs w:val="28"/>
          <w:lang w:val="ru-RU"/>
        </w:rPr>
      </w:pPr>
    </w:p>
    <w:p w:rsidR="00130D32" w:rsidRPr="00130D32" w:rsidRDefault="00130D32" w:rsidP="00130D32">
      <w:pPr>
        <w:spacing w:line="240" w:lineRule="exact"/>
        <w:jc w:val="center"/>
        <w:rPr>
          <w:sz w:val="28"/>
          <w:szCs w:val="28"/>
          <w:lang w:val="ru-RU"/>
        </w:rPr>
      </w:pPr>
    </w:p>
    <w:p w:rsidR="00130D32" w:rsidRDefault="0016333B" w:rsidP="00130D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06.07</w:t>
      </w:r>
      <w:r w:rsidR="00135F01">
        <w:rPr>
          <w:sz w:val="28"/>
          <w:szCs w:val="28"/>
          <w:lang w:val="ru-RU"/>
        </w:rPr>
        <w:t>.2023</w:t>
      </w:r>
      <w:r w:rsidR="00202AF8">
        <w:rPr>
          <w:sz w:val="28"/>
          <w:szCs w:val="28"/>
          <w:lang w:val="ru-RU"/>
        </w:rPr>
        <w:t xml:space="preserve">г.           </w:t>
      </w:r>
      <w:r w:rsidR="00833D9D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19</w:t>
      </w:r>
    </w:p>
    <w:p w:rsidR="00202AF8" w:rsidRDefault="00202AF8" w:rsidP="00130D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</w:t>
      </w:r>
      <w:r w:rsidR="009C766D">
        <w:rPr>
          <w:sz w:val="28"/>
          <w:szCs w:val="28"/>
          <w:lang w:val="ru-RU"/>
        </w:rPr>
        <w:t xml:space="preserve"> Таскатлы</w:t>
      </w:r>
    </w:p>
    <w:p w:rsidR="009C766D" w:rsidRDefault="009C766D" w:rsidP="00130D32">
      <w:pPr>
        <w:rPr>
          <w:sz w:val="28"/>
          <w:szCs w:val="28"/>
          <w:lang w:val="ru-RU"/>
        </w:rPr>
      </w:pPr>
    </w:p>
    <w:p w:rsidR="009C766D" w:rsidRDefault="00135F01" w:rsidP="00130D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Положения</w:t>
      </w:r>
      <w:r w:rsidR="00FC5B3D">
        <w:rPr>
          <w:sz w:val="28"/>
          <w:szCs w:val="28"/>
          <w:lang w:val="ru-RU"/>
        </w:rPr>
        <w:t xml:space="preserve"> о муниципальном контроле на</w:t>
      </w:r>
      <w:r w:rsidR="00FC5B3D" w:rsidRPr="00850D27">
        <w:rPr>
          <w:bCs/>
          <w:sz w:val="28"/>
          <w:szCs w:val="28"/>
          <w:lang w:val="ru-RU"/>
        </w:rPr>
        <w:t xml:space="preserve"> автомобильном транспорте, городском наземном электрическом транспорте и в дорожном хозяйстве на территории </w:t>
      </w:r>
      <w:r w:rsidR="00FC5B3D" w:rsidRPr="00850D27">
        <w:rPr>
          <w:sz w:val="28"/>
          <w:lang w:val="ru-RU"/>
        </w:rPr>
        <w:t>Таскатлинского сельского поселения</w:t>
      </w:r>
      <w:r w:rsidR="00FC5B3D" w:rsidRPr="00850D27">
        <w:rPr>
          <w:bCs/>
          <w:sz w:val="28"/>
          <w:szCs w:val="28"/>
          <w:lang w:val="ru-RU"/>
        </w:rPr>
        <w:t xml:space="preserve"> Колосовского муниципального района Омской област</w:t>
      </w:r>
      <w:r w:rsidR="002750D1">
        <w:rPr>
          <w:bCs/>
          <w:sz w:val="28"/>
          <w:szCs w:val="28"/>
          <w:lang w:val="ru-RU"/>
        </w:rPr>
        <w:t>и</w:t>
      </w:r>
    </w:p>
    <w:p w:rsidR="009C766D" w:rsidRDefault="009C766D" w:rsidP="00130D32">
      <w:pPr>
        <w:rPr>
          <w:sz w:val="28"/>
          <w:szCs w:val="28"/>
          <w:lang w:val="ru-RU"/>
        </w:rPr>
      </w:pPr>
    </w:p>
    <w:p w:rsidR="009C766D" w:rsidRDefault="009C766D" w:rsidP="009C766D">
      <w:pPr>
        <w:ind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31 июля 2020 года № 248- ФЗ «О государственном контроле (надзоре) и муниципальном контроле в Российской Федерации», Жилищным кодексом Российской Федерации от 29 декабря 2004 года № 188-ФЗ, руководствуясь Уставом Таскатлинского</w:t>
      </w:r>
      <w:r w:rsidR="00850D27">
        <w:rPr>
          <w:sz w:val="28"/>
          <w:szCs w:val="28"/>
          <w:lang w:val="ru-RU"/>
        </w:rPr>
        <w:t xml:space="preserve"> сельского поселения Колосовского муниципального района Омской области, Совет Таскатлинского сельского поселения РЕШИЛ:</w:t>
      </w:r>
    </w:p>
    <w:p w:rsidR="00850D27" w:rsidRDefault="00850D27" w:rsidP="00850D27">
      <w:pPr>
        <w:numPr>
          <w:ilvl w:val="0"/>
          <w:numId w:val="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Положение о муниципальном контроле на</w:t>
      </w:r>
      <w:r w:rsidRPr="00850D27">
        <w:rPr>
          <w:bCs/>
          <w:sz w:val="28"/>
          <w:szCs w:val="28"/>
          <w:lang w:val="ru-RU"/>
        </w:rPr>
        <w:t xml:space="preserve"> автомобильном транспорте, городском наземном электрическом транспорте и в дорожном хозяйстве на территории </w:t>
      </w:r>
      <w:r w:rsidRPr="00850D27">
        <w:rPr>
          <w:sz w:val="28"/>
          <w:lang w:val="ru-RU"/>
        </w:rPr>
        <w:t>Таскатлинского сельского поселения</w:t>
      </w:r>
      <w:r w:rsidRPr="00850D27">
        <w:rPr>
          <w:bCs/>
          <w:sz w:val="28"/>
          <w:szCs w:val="28"/>
          <w:lang w:val="ru-RU"/>
        </w:rPr>
        <w:t xml:space="preserve"> Колосовского муниципального района Омской области  </w:t>
      </w:r>
      <w:r w:rsidRPr="00850D27">
        <w:rPr>
          <w:sz w:val="28"/>
          <w:szCs w:val="28"/>
          <w:lang w:val="ru-RU"/>
        </w:rPr>
        <w:t xml:space="preserve">согласно приложению. </w:t>
      </w:r>
    </w:p>
    <w:p w:rsidR="00135F01" w:rsidRDefault="00135F01" w:rsidP="00850D27">
      <w:pPr>
        <w:pStyle w:val="a5"/>
        <w:numPr>
          <w:ilvl w:val="0"/>
          <w:numId w:val="9"/>
        </w:numPr>
        <w:rPr>
          <w:sz w:val="28"/>
          <w:szCs w:val="28"/>
          <w:lang w:val="ru-RU"/>
        </w:rPr>
      </w:pPr>
      <w:r w:rsidRPr="00135F01">
        <w:rPr>
          <w:sz w:val="28"/>
          <w:szCs w:val="28"/>
          <w:lang w:val="ru-RU"/>
        </w:rPr>
        <w:t>Решение Совета Таскатлинского сельск</w:t>
      </w:r>
      <w:r>
        <w:rPr>
          <w:sz w:val="28"/>
          <w:szCs w:val="28"/>
          <w:lang w:val="ru-RU"/>
        </w:rPr>
        <w:t>ого поселения от 15.11.2021 № 42</w:t>
      </w:r>
      <w:r w:rsidRPr="00135F01">
        <w:rPr>
          <w:bCs/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Об утверждении Положения о муниципальном контроле на</w:t>
      </w:r>
      <w:r w:rsidRPr="00850D27">
        <w:rPr>
          <w:bCs/>
          <w:sz w:val="28"/>
          <w:szCs w:val="28"/>
          <w:lang w:val="ru-RU"/>
        </w:rPr>
        <w:t xml:space="preserve"> автомобильном транспорте, городском наземном электрическом транспорте и в дорожном хозяйстве на территории </w:t>
      </w:r>
      <w:r w:rsidRPr="00850D27">
        <w:rPr>
          <w:sz w:val="28"/>
          <w:lang w:val="ru-RU"/>
        </w:rPr>
        <w:t>Таскатлинского сельского поселения</w:t>
      </w:r>
      <w:r w:rsidRPr="00850D27">
        <w:rPr>
          <w:bCs/>
          <w:sz w:val="28"/>
          <w:szCs w:val="28"/>
          <w:lang w:val="ru-RU"/>
        </w:rPr>
        <w:t xml:space="preserve"> Колосовского муниципального района Омской област</w:t>
      </w:r>
      <w:r>
        <w:rPr>
          <w:bCs/>
          <w:sz w:val="28"/>
          <w:szCs w:val="28"/>
          <w:lang w:val="ru-RU"/>
        </w:rPr>
        <w:t>и</w:t>
      </w:r>
      <w:r w:rsidRPr="00135F01">
        <w:rPr>
          <w:bCs/>
          <w:sz w:val="28"/>
          <w:szCs w:val="28"/>
          <w:lang w:val="ru-RU"/>
        </w:rPr>
        <w:t xml:space="preserve">» </w:t>
      </w:r>
      <w:r w:rsidRPr="00135F01">
        <w:rPr>
          <w:sz w:val="28"/>
          <w:szCs w:val="28"/>
          <w:lang w:val="ru-RU"/>
        </w:rPr>
        <w:t>и  Решение Совета Таскатлинского сельского</w:t>
      </w:r>
      <w:r>
        <w:rPr>
          <w:sz w:val="28"/>
          <w:szCs w:val="28"/>
          <w:lang w:val="ru-RU"/>
        </w:rPr>
        <w:t xml:space="preserve"> поселения от 26.05</w:t>
      </w:r>
      <w:r w:rsidRPr="00135F01">
        <w:rPr>
          <w:sz w:val="28"/>
          <w:szCs w:val="28"/>
          <w:lang w:val="ru-RU"/>
        </w:rPr>
        <w:t xml:space="preserve">.2022 № </w:t>
      </w:r>
      <w:r>
        <w:rPr>
          <w:sz w:val="28"/>
          <w:szCs w:val="28"/>
          <w:lang w:val="ru-RU"/>
        </w:rPr>
        <w:t>23</w:t>
      </w:r>
      <w:r w:rsidRPr="00135F01">
        <w:rPr>
          <w:bCs/>
          <w:sz w:val="28"/>
          <w:szCs w:val="28"/>
          <w:lang w:val="ru-RU"/>
        </w:rPr>
        <w:t xml:space="preserve"> «</w:t>
      </w:r>
      <w:r w:rsidRPr="00135F01">
        <w:rPr>
          <w:rStyle w:val="af1"/>
          <w:bCs/>
          <w:color w:val="auto"/>
          <w:sz w:val="28"/>
          <w:szCs w:val="28"/>
          <w:lang w:val="ru-RU"/>
        </w:rPr>
        <w:t>О внесении</w:t>
      </w:r>
      <w:r w:rsidRPr="00135F01">
        <w:rPr>
          <w:rStyle w:val="af1"/>
          <w:bCs/>
          <w:sz w:val="28"/>
          <w:szCs w:val="28"/>
          <w:lang w:val="ru-RU"/>
        </w:rPr>
        <w:t xml:space="preserve"> </w:t>
      </w:r>
      <w:r w:rsidRPr="00135F01">
        <w:rPr>
          <w:rStyle w:val="af1"/>
          <w:bCs/>
          <w:color w:val="000000" w:themeColor="text1"/>
          <w:sz w:val="28"/>
          <w:szCs w:val="28"/>
          <w:lang w:val="ru-RU"/>
        </w:rPr>
        <w:t xml:space="preserve"> изменений в решение Совета Таскатлинского сельского поселения Колосовского муниципального района Омс</w:t>
      </w:r>
      <w:r>
        <w:rPr>
          <w:rStyle w:val="af1"/>
          <w:bCs/>
          <w:color w:val="000000" w:themeColor="text1"/>
          <w:sz w:val="28"/>
          <w:szCs w:val="28"/>
          <w:lang w:val="ru-RU"/>
        </w:rPr>
        <w:t>кой области от 15.11.2021г. № 42</w:t>
      </w:r>
      <w:r w:rsidRPr="00135F01">
        <w:rPr>
          <w:rStyle w:val="af1"/>
          <w:bCs/>
          <w:color w:val="000000" w:themeColor="text1"/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Об утверждении Положения о муниципальном контроле на</w:t>
      </w:r>
      <w:r w:rsidRPr="00850D27">
        <w:rPr>
          <w:bCs/>
          <w:sz w:val="28"/>
          <w:szCs w:val="28"/>
          <w:lang w:val="ru-RU"/>
        </w:rPr>
        <w:t xml:space="preserve"> автомобильном транспорте, городском наземном электрическом транспорте и в дорожном хозяйстве на территории </w:t>
      </w:r>
      <w:r w:rsidRPr="00850D27">
        <w:rPr>
          <w:sz w:val="28"/>
          <w:lang w:val="ru-RU"/>
        </w:rPr>
        <w:t>Таскатлинского сельского поселения</w:t>
      </w:r>
      <w:r w:rsidRPr="00850D27">
        <w:rPr>
          <w:bCs/>
          <w:sz w:val="28"/>
          <w:szCs w:val="28"/>
          <w:lang w:val="ru-RU"/>
        </w:rPr>
        <w:t xml:space="preserve"> Колосовского муниципального района Омской област</w:t>
      </w:r>
      <w:r>
        <w:rPr>
          <w:bCs/>
          <w:sz w:val="28"/>
          <w:szCs w:val="28"/>
          <w:lang w:val="ru-RU"/>
        </w:rPr>
        <w:t>и</w:t>
      </w:r>
      <w:r w:rsidRPr="00135F01">
        <w:rPr>
          <w:bCs/>
          <w:sz w:val="28"/>
          <w:szCs w:val="28"/>
          <w:lang w:val="ru-RU"/>
        </w:rPr>
        <w:t>»», отменить с утратой актуальности.</w:t>
      </w:r>
      <w:r w:rsidR="00850D27">
        <w:rPr>
          <w:sz w:val="28"/>
          <w:szCs w:val="28"/>
          <w:lang w:val="ru-RU"/>
        </w:rPr>
        <w:t xml:space="preserve"> </w:t>
      </w:r>
    </w:p>
    <w:p w:rsidR="00850D27" w:rsidRPr="00850D27" w:rsidRDefault="00850D27" w:rsidP="00850D27">
      <w:pPr>
        <w:pStyle w:val="a5"/>
        <w:numPr>
          <w:ilvl w:val="0"/>
          <w:numId w:val="9"/>
        </w:numPr>
        <w:rPr>
          <w:sz w:val="28"/>
          <w:szCs w:val="28"/>
          <w:lang w:val="ru-RU"/>
        </w:rPr>
      </w:pPr>
      <w:r w:rsidRPr="00850D27">
        <w:rPr>
          <w:sz w:val="28"/>
          <w:szCs w:val="28"/>
          <w:lang w:val="ru-RU"/>
        </w:rPr>
        <w:t xml:space="preserve">Опубликовать настоящее решение на официальном сайте Колосовского муниципального района в информационно-телекоммуникационной сети «Интернет». </w:t>
      </w:r>
    </w:p>
    <w:p w:rsidR="00850D27" w:rsidRPr="00850D27" w:rsidRDefault="00850D27" w:rsidP="00850D27">
      <w:pPr>
        <w:pStyle w:val="a5"/>
        <w:tabs>
          <w:tab w:val="left" w:pos="426"/>
        </w:tabs>
        <w:adjustRightInd w:val="0"/>
        <w:ind w:left="567"/>
        <w:rPr>
          <w:sz w:val="28"/>
          <w:szCs w:val="28"/>
          <w:lang w:val="ru-RU"/>
        </w:rPr>
      </w:pPr>
    </w:p>
    <w:p w:rsidR="00850D27" w:rsidRPr="00850D27" w:rsidRDefault="00850D27" w:rsidP="00850D27">
      <w:pPr>
        <w:adjustRightInd w:val="0"/>
        <w:rPr>
          <w:sz w:val="28"/>
          <w:szCs w:val="28"/>
          <w:lang w:val="ru-RU"/>
        </w:rPr>
      </w:pPr>
      <w:r w:rsidRPr="00850D27">
        <w:rPr>
          <w:sz w:val="28"/>
          <w:szCs w:val="28"/>
          <w:lang w:val="ru-RU"/>
        </w:rPr>
        <w:t>Глава Таскатлинского</w:t>
      </w:r>
    </w:p>
    <w:p w:rsidR="00850D27" w:rsidRPr="00850D27" w:rsidRDefault="00850D27" w:rsidP="00850D27">
      <w:pPr>
        <w:adjustRightInd w:val="0"/>
        <w:rPr>
          <w:sz w:val="28"/>
          <w:szCs w:val="28"/>
          <w:lang w:val="ru-RU"/>
        </w:rPr>
      </w:pPr>
      <w:r w:rsidRPr="00850D27">
        <w:rPr>
          <w:sz w:val="28"/>
          <w:szCs w:val="28"/>
          <w:lang w:val="ru-RU"/>
        </w:rPr>
        <w:t>сельского поселения                                                      Г.И. Лавренович</w:t>
      </w:r>
    </w:p>
    <w:p w:rsidR="00850D27" w:rsidRDefault="00850D27" w:rsidP="00850D27">
      <w:pPr>
        <w:ind w:left="786"/>
        <w:rPr>
          <w:sz w:val="28"/>
          <w:szCs w:val="28"/>
          <w:lang w:val="ru-RU"/>
        </w:rPr>
      </w:pPr>
    </w:p>
    <w:p w:rsidR="00383271" w:rsidRDefault="00383271" w:rsidP="00850D27">
      <w:pPr>
        <w:adjustRightInd w:val="0"/>
        <w:jc w:val="right"/>
        <w:outlineLvl w:val="1"/>
        <w:rPr>
          <w:sz w:val="28"/>
          <w:szCs w:val="28"/>
          <w:lang w:val="ru-RU"/>
        </w:rPr>
      </w:pPr>
    </w:p>
    <w:p w:rsidR="00135F01" w:rsidRDefault="00850D27" w:rsidP="00135F01">
      <w:pPr>
        <w:adjustRightInd w:val="0"/>
        <w:jc w:val="right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</w:t>
      </w:r>
      <w:r w:rsidR="00135F01">
        <w:rPr>
          <w:sz w:val="28"/>
          <w:szCs w:val="28"/>
          <w:lang w:val="ru-RU"/>
        </w:rPr>
        <w:t xml:space="preserve">                         </w:t>
      </w:r>
    </w:p>
    <w:p w:rsidR="00850D27" w:rsidRPr="00850D27" w:rsidRDefault="00850D27" w:rsidP="00850D27">
      <w:pPr>
        <w:adjustRightInd w:val="0"/>
        <w:jc w:val="right"/>
        <w:outlineLvl w:val="1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850D27">
        <w:rPr>
          <w:color w:val="000000"/>
          <w:sz w:val="28"/>
          <w:szCs w:val="28"/>
          <w:lang w:val="ru-RU"/>
        </w:rPr>
        <w:t>Утверждено</w:t>
      </w:r>
    </w:p>
    <w:p w:rsidR="00850D27" w:rsidRPr="00850D27" w:rsidRDefault="00850D27" w:rsidP="00850D27">
      <w:pPr>
        <w:adjustRightInd w:val="0"/>
        <w:jc w:val="right"/>
        <w:outlineLvl w:val="1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Решением Совета</w:t>
      </w:r>
    </w:p>
    <w:p w:rsidR="00850D27" w:rsidRPr="00850D27" w:rsidRDefault="00850D27" w:rsidP="00850D27">
      <w:pPr>
        <w:adjustRightInd w:val="0"/>
        <w:jc w:val="right"/>
        <w:outlineLvl w:val="1"/>
        <w:rPr>
          <w:sz w:val="28"/>
          <w:lang w:val="ru-RU"/>
        </w:rPr>
      </w:pPr>
      <w:r w:rsidRPr="00850D27">
        <w:rPr>
          <w:sz w:val="28"/>
          <w:lang w:val="ru-RU"/>
        </w:rPr>
        <w:t>Таскатлинскогосельского поселения</w:t>
      </w:r>
    </w:p>
    <w:p w:rsidR="00850D27" w:rsidRPr="00850D27" w:rsidRDefault="00850D27" w:rsidP="00850D27">
      <w:pPr>
        <w:adjustRightInd w:val="0"/>
        <w:jc w:val="right"/>
        <w:outlineLvl w:val="1"/>
        <w:rPr>
          <w:sz w:val="28"/>
          <w:lang w:val="ru-RU"/>
        </w:rPr>
      </w:pPr>
      <w:r w:rsidRPr="00850D27">
        <w:rPr>
          <w:color w:val="000000"/>
          <w:sz w:val="28"/>
          <w:szCs w:val="28"/>
          <w:lang w:val="ru-RU"/>
        </w:rPr>
        <w:t>Колосовского муниципального</w:t>
      </w:r>
    </w:p>
    <w:p w:rsidR="00850D27" w:rsidRPr="00850D27" w:rsidRDefault="00850D27" w:rsidP="00850D27">
      <w:pPr>
        <w:adjustRightInd w:val="0"/>
        <w:jc w:val="right"/>
        <w:outlineLvl w:val="1"/>
        <w:rPr>
          <w:color w:val="000000"/>
          <w:sz w:val="28"/>
          <w:szCs w:val="28"/>
          <w:lang w:val="ru-RU"/>
        </w:rPr>
      </w:pPr>
      <w:r w:rsidRPr="00850D27">
        <w:rPr>
          <w:color w:val="000000"/>
          <w:sz w:val="28"/>
          <w:szCs w:val="28"/>
          <w:lang w:val="ru-RU"/>
        </w:rPr>
        <w:t>района Омской области</w:t>
      </w:r>
    </w:p>
    <w:p w:rsidR="00850D27" w:rsidRPr="00850D27" w:rsidRDefault="00383271" w:rsidP="00850D27">
      <w:pPr>
        <w:adjustRightInd w:val="0"/>
        <w:jc w:val="right"/>
        <w:outlineLvl w:val="1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 </w:t>
      </w:r>
      <w:r w:rsidR="0016333B">
        <w:rPr>
          <w:color w:val="000000"/>
          <w:sz w:val="28"/>
          <w:szCs w:val="28"/>
          <w:lang w:val="ru-RU"/>
        </w:rPr>
        <w:t>06</w:t>
      </w:r>
      <w:r w:rsidR="00135F01">
        <w:rPr>
          <w:color w:val="000000"/>
          <w:sz w:val="28"/>
          <w:szCs w:val="28"/>
          <w:lang w:val="ru-RU"/>
        </w:rPr>
        <w:t>.</w:t>
      </w:r>
      <w:r w:rsidR="0016333B">
        <w:rPr>
          <w:color w:val="000000"/>
          <w:sz w:val="28"/>
          <w:szCs w:val="28"/>
          <w:lang w:val="ru-RU"/>
        </w:rPr>
        <w:t>07</w:t>
      </w:r>
      <w:r w:rsidR="00135F01">
        <w:rPr>
          <w:color w:val="000000"/>
          <w:sz w:val="28"/>
          <w:szCs w:val="28"/>
          <w:lang w:val="ru-RU"/>
        </w:rPr>
        <w:t>.2023</w:t>
      </w:r>
      <w:r w:rsidR="00850D27" w:rsidRPr="00850D27">
        <w:rPr>
          <w:color w:val="000000"/>
          <w:sz w:val="28"/>
          <w:szCs w:val="28"/>
          <w:lang w:val="ru-RU"/>
        </w:rPr>
        <w:t xml:space="preserve">г. № </w:t>
      </w:r>
      <w:r w:rsidR="0016333B">
        <w:rPr>
          <w:color w:val="000000"/>
          <w:sz w:val="28"/>
          <w:szCs w:val="28"/>
          <w:lang w:val="ru-RU"/>
        </w:rPr>
        <w:t>19</w:t>
      </w:r>
    </w:p>
    <w:p w:rsidR="00850D27" w:rsidRDefault="00850D27" w:rsidP="00850D27">
      <w:pPr>
        <w:ind w:left="786"/>
        <w:rPr>
          <w:sz w:val="28"/>
          <w:szCs w:val="28"/>
          <w:lang w:val="ru-RU"/>
        </w:rPr>
      </w:pPr>
    </w:p>
    <w:p w:rsidR="00850D27" w:rsidRPr="00130D32" w:rsidRDefault="00850D27" w:rsidP="00850D27">
      <w:pPr>
        <w:ind w:left="786"/>
        <w:rPr>
          <w:sz w:val="28"/>
          <w:szCs w:val="28"/>
          <w:lang w:val="ru-RU"/>
        </w:rPr>
      </w:pPr>
    </w:p>
    <w:p w:rsidR="00130D32" w:rsidRPr="00130D32" w:rsidRDefault="00130D32" w:rsidP="00130D32">
      <w:pPr>
        <w:jc w:val="both"/>
        <w:rPr>
          <w:sz w:val="28"/>
          <w:szCs w:val="28"/>
          <w:lang w:val="ru-RU"/>
        </w:rPr>
      </w:pPr>
    </w:p>
    <w:p w:rsidR="00AE5105" w:rsidRPr="00850D27" w:rsidRDefault="00AE5105" w:rsidP="00AE5105">
      <w:pPr>
        <w:pStyle w:val="ConsPlusTitle"/>
        <w:spacing w:line="240" w:lineRule="exact"/>
        <w:jc w:val="center"/>
        <w:rPr>
          <w:b w:val="0"/>
          <w:sz w:val="28"/>
        </w:rPr>
      </w:pPr>
      <w:r w:rsidRPr="00850D27">
        <w:rPr>
          <w:b w:val="0"/>
          <w:sz w:val="28"/>
        </w:rPr>
        <w:t>ПОЛОЖЕНИЕ</w:t>
      </w:r>
    </w:p>
    <w:p w:rsidR="00AE5105" w:rsidRPr="00850D27" w:rsidRDefault="00AE5105" w:rsidP="00AE5105">
      <w:pPr>
        <w:pStyle w:val="ConsPlusTitle"/>
        <w:jc w:val="center"/>
        <w:rPr>
          <w:b w:val="0"/>
          <w:szCs w:val="24"/>
        </w:rPr>
      </w:pPr>
      <w:bookmarkStart w:id="0" w:name="_Hlk73456502"/>
      <w:r w:rsidRPr="00850D27">
        <w:rPr>
          <w:b w:val="0"/>
          <w:sz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bookmarkEnd w:id="0"/>
      <w:r w:rsidR="009C766D" w:rsidRPr="00850D27">
        <w:rPr>
          <w:b w:val="0"/>
          <w:szCs w:val="24"/>
        </w:rPr>
        <w:t>Т</w:t>
      </w:r>
      <w:r w:rsidR="009C766D" w:rsidRPr="00850D27">
        <w:rPr>
          <w:b w:val="0"/>
          <w:sz w:val="28"/>
          <w:szCs w:val="28"/>
        </w:rPr>
        <w:t>аскатлинского сельского поселения</w:t>
      </w:r>
    </w:p>
    <w:p w:rsidR="00AE5105" w:rsidRPr="00850D27" w:rsidRDefault="00AE5105" w:rsidP="00AE5105">
      <w:pPr>
        <w:pStyle w:val="ConsPlusTitle"/>
        <w:jc w:val="center"/>
        <w:rPr>
          <w:b w:val="0"/>
          <w:sz w:val="28"/>
        </w:rPr>
      </w:pPr>
    </w:p>
    <w:p w:rsidR="00850D27" w:rsidRPr="00850D27" w:rsidRDefault="00850D27" w:rsidP="00850D27">
      <w:pPr>
        <w:adjustRightInd w:val="0"/>
        <w:jc w:val="center"/>
        <w:outlineLvl w:val="1"/>
        <w:rPr>
          <w:b/>
          <w:color w:val="000000"/>
          <w:sz w:val="28"/>
          <w:szCs w:val="28"/>
          <w:lang w:val="ru-RU"/>
        </w:rPr>
      </w:pPr>
      <w:r w:rsidRPr="00850D27">
        <w:rPr>
          <w:b/>
          <w:color w:val="000000"/>
          <w:sz w:val="28"/>
          <w:szCs w:val="28"/>
          <w:lang w:val="ru-RU"/>
        </w:rPr>
        <w:t>1 Общие положения</w:t>
      </w:r>
    </w:p>
    <w:p w:rsidR="00850D27" w:rsidRPr="00850D27" w:rsidRDefault="00850D27" w:rsidP="00850D27">
      <w:pPr>
        <w:adjustRightInd w:val="0"/>
        <w:jc w:val="center"/>
        <w:outlineLvl w:val="1"/>
        <w:rPr>
          <w:color w:val="000000"/>
          <w:sz w:val="28"/>
          <w:szCs w:val="28"/>
          <w:lang w:val="ru-RU"/>
        </w:rPr>
      </w:pPr>
    </w:p>
    <w:p w:rsidR="00850D27" w:rsidRPr="00850D27" w:rsidRDefault="00850D27" w:rsidP="00850D27">
      <w:pPr>
        <w:pStyle w:val="a5"/>
        <w:tabs>
          <w:tab w:val="left" w:pos="1134"/>
        </w:tabs>
        <w:ind w:left="0" w:firstLine="709"/>
        <w:rPr>
          <w:rFonts w:cstheme="minorBidi"/>
          <w:sz w:val="28"/>
          <w:lang w:val="ru-RU"/>
        </w:rPr>
      </w:pPr>
      <w:r w:rsidRPr="00850D27">
        <w:rPr>
          <w:sz w:val="28"/>
          <w:lang w:val="ru-RU"/>
        </w:rPr>
        <w:t>1.</w:t>
      </w:r>
      <w:r>
        <w:rPr>
          <w:sz w:val="28"/>
        </w:rPr>
        <w:t> </w:t>
      </w:r>
      <w:r w:rsidRPr="00850D27">
        <w:rPr>
          <w:sz w:val="28"/>
          <w:lang w:val="ru-RU"/>
        </w:rPr>
        <w:t xml:space="preserve">Настоящее Положение устанавливает порядок организации и осуществления муниципального </w:t>
      </w:r>
      <w:r w:rsidRPr="00850D27">
        <w:rPr>
          <w:bCs/>
          <w:sz w:val="28"/>
          <w:szCs w:val="28"/>
          <w:lang w:val="ru-RU"/>
        </w:rPr>
        <w:t xml:space="preserve">контроле  на автомобильном транспорте, городском наземном электрическом транспорте и в дорожном хозяйстве на территории Таскатлинского сельского поселения </w:t>
      </w:r>
      <w:bookmarkStart w:id="1" w:name="_GoBack"/>
      <w:bookmarkEnd w:id="1"/>
      <w:r w:rsidRPr="00850D27">
        <w:rPr>
          <w:bCs/>
          <w:sz w:val="28"/>
          <w:szCs w:val="28"/>
          <w:lang w:val="ru-RU"/>
        </w:rPr>
        <w:t xml:space="preserve">Колосовского муниципального района Омской области  </w:t>
      </w:r>
      <w:r w:rsidRPr="00850D27">
        <w:rPr>
          <w:sz w:val="28"/>
          <w:lang w:val="ru-RU"/>
        </w:rPr>
        <w:t>(далее – муниципальный контроль).</w:t>
      </w:r>
    </w:p>
    <w:p w:rsidR="00850D27" w:rsidRPr="00850D27" w:rsidRDefault="00850D27" w:rsidP="00850D27">
      <w:pPr>
        <w:pStyle w:val="a5"/>
        <w:tabs>
          <w:tab w:val="left" w:pos="1134"/>
        </w:tabs>
        <w:ind w:left="0" w:firstLine="709"/>
        <w:rPr>
          <w:sz w:val="28"/>
          <w:szCs w:val="28"/>
          <w:lang w:val="ru-RU"/>
        </w:rPr>
      </w:pPr>
      <w:r w:rsidRPr="00850D27">
        <w:rPr>
          <w:sz w:val="28"/>
          <w:lang w:val="ru-RU"/>
        </w:rPr>
        <w:t>2.</w:t>
      </w:r>
      <w:r>
        <w:rPr>
          <w:sz w:val="28"/>
        </w:rPr>
        <w:t>  </w:t>
      </w:r>
      <w:r w:rsidRPr="00850D27">
        <w:rPr>
          <w:sz w:val="28"/>
          <w:szCs w:val="28"/>
          <w:lang w:val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850D27" w:rsidRPr="00850D27" w:rsidRDefault="00850D27" w:rsidP="00850D27">
      <w:pPr>
        <w:pStyle w:val="a5"/>
        <w:tabs>
          <w:tab w:val="left" w:pos="1134"/>
        </w:tabs>
        <w:ind w:left="0" w:firstLine="709"/>
        <w:rPr>
          <w:sz w:val="28"/>
          <w:lang w:val="ru-RU"/>
        </w:rPr>
      </w:pPr>
      <w:r w:rsidRPr="00850D27">
        <w:rPr>
          <w:sz w:val="28"/>
          <w:lang w:val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 Таскатлинского сельского поселения </w:t>
      </w:r>
      <w:r w:rsidRPr="00850D27">
        <w:rPr>
          <w:sz w:val="28"/>
          <w:szCs w:val="28"/>
          <w:lang w:val="ru-RU"/>
        </w:rPr>
        <w:t>Колосовского муниципального района Омской области:</w:t>
      </w:r>
    </w:p>
    <w:p w:rsidR="00850D27" w:rsidRPr="00850D27" w:rsidRDefault="00850D27" w:rsidP="00850D27">
      <w:pPr>
        <w:pStyle w:val="a5"/>
        <w:tabs>
          <w:tab w:val="left" w:pos="1134"/>
        </w:tabs>
        <w:ind w:left="0" w:firstLine="709"/>
        <w:rPr>
          <w:sz w:val="28"/>
          <w:lang w:val="ru-RU"/>
        </w:rPr>
      </w:pPr>
      <w:r w:rsidRPr="00850D27">
        <w:rPr>
          <w:sz w:val="28"/>
          <w:lang w:val="ru-RU"/>
        </w:rPr>
        <w:t>-</w:t>
      </w:r>
      <w:r>
        <w:rPr>
          <w:sz w:val="28"/>
        </w:rPr>
        <w:t> </w:t>
      </w:r>
      <w:r w:rsidRPr="00850D27">
        <w:rPr>
          <w:sz w:val="28"/>
          <w:lang w:val="ru-RU"/>
        </w:rPr>
        <w:t>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850D27" w:rsidRPr="00850D27" w:rsidRDefault="00850D27" w:rsidP="00850D27">
      <w:pPr>
        <w:pStyle w:val="a5"/>
        <w:tabs>
          <w:tab w:val="left" w:pos="1134"/>
        </w:tabs>
        <w:ind w:left="0" w:firstLine="709"/>
        <w:rPr>
          <w:sz w:val="28"/>
          <w:lang w:val="ru-RU"/>
        </w:rPr>
      </w:pPr>
      <w:r w:rsidRPr="00850D27">
        <w:rPr>
          <w:sz w:val="28"/>
          <w:lang w:val="ru-RU"/>
        </w:rPr>
        <w:t>-</w:t>
      </w:r>
      <w:r>
        <w:rPr>
          <w:sz w:val="28"/>
        </w:rPr>
        <w:t> </w:t>
      </w:r>
      <w:r w:rsidRPr="00850D27">
        <w:rPr>
          <w:sz w:val="28"/>
          <w:lang w:val="ru-RU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50D27" w:rsidRPr="00850D27" w:rsidRDefault="00850D27" w:rsidP="00850D27">
      <w:pPr>
        <w:pStyle w:val="a5"/>
        <w:tabs>
          <w:tab w:val="left" w:pos="1134"/>
        </w:tabs>
        <w:ind w:left="0" w:firstLine="709"/>
        <w:rPr>
          <w:sz w:val="28"/>
          <w:lang w:val="ru-RU"/>
        </w:rPr>
      </w:pPr>
      <w:r w:rsidRPr="00850D27">
        <w:rPr>
          <w:sz w:val="28"/>
          <w:lang w:val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50D27" w:rsidRPr="00850D27" w:rsidRDefault="00850D27" w:rsidP="00850D27">
      <w:pPr>
        <w:adjustRightInd w:val="0"/>
        <w:ind w:firstLine="709"/>
        <w:jc w:val="both"/>
        <w:rPr>
          <w:sz w:val="28"/>
          <w:lang w:val="ru-RU"/>
        </w:rPr>
      </w:pPr>
      <w:r w:rsidRPr="00850D27">
        <w:rPr>
          <w:sz w:val="28"/>
          <w:lang w:val="ru-RU"/>
        </w:rPr>
        <w:t>3.</w:t>
      </w:r>
      <w:r>
        <w:rPr>
          <w:sz w:val="28"/>
        </w:rPr>
        <w:t> </w:t>
      </w:r>
      <w:r w:rsidRPr="00850D27">
        <w:rPr>
          <w:sz w:val="28"/>
          <w:lang w:val="ru-RU"/>
        </w:rPr>
        <w:t>Объектами муниципального контроля являются:</w:t>
      </w:r>
    </w:p>
    <w:p w:rsidR="00850D27" w:rsidRPr="00850D27" w:rsidRDefault="00850D27" w:rsidP="00850D27">
      <w:pPr>
        <w:adjustRightInd w:val="0"/>
        <w:ind w:firstLine="709"/>
        <w:jc w:val="both"/>
        <w:rPr>
          <w:sz w:val="28"/>
          <w:lang w:val="ru-RU"/>
        </w:rPr>
      </w:pPr>
      <w:r w:rsidRPr="00850D27">
        <w:rPr>
          <w:sz w:val="28"/>
          <w:lang w:val="ru-RU"/>
        </w:rPr>
        <w:t>1)</w:t>
      </w:r>
      <w:r>
        <w:rPr>
          <w:sz w:val="28"/>
        </w:rPr>
        <w:t> </w:t>
      </w:r>
      <w:r w:rsidRPr="00850D27">
        <w:rPr>
          <w:sz w:val="28"/>
          <w:lang w:val="ru-RU"/>
        </w:rPr>
        <w:t xml:space="preserve">дороги общего пользования местного значения Таскатлинского сельского поселения </w:t>
      </w:r>
      <w:r w:rsidRPr="00850D27">
        <w:rPr>
          <w:sz w:val="28"/>
          <w:szCs w:val="28"/>
          <w:lang w:val="ru-RU"/>
        </w:rPr>
        <w:t xml:space="preserve">Колосовского муниципального района Омской области, </w:t>
      </w:r>
      <w:r w:rsidRPr="00850D27">
        <w:rPr>
          <w:sz w:val="28"/>
          <w:lang w:val="ru-RU"/>
        </w:rPr>
        <w:t xml:space="preserve">включая объекты дорожного сервиса, размещенные в полосах отвода и (или) </w:t>
      </w:r>
      <w:r w:rsidRPr="00850D27">
        <w:rPr>
          <w:sz w:val="28"/>
          <w:lang w:val="ru-RU"/>
        </w:rPr>
        <w:lastRenderedPageBreak/>
        <w:t>придорожных полосах;</w:t>
      </w:r>
    </w:p>
    <w:p w:rsidR="00850D27" w:rsidRPr="00850D27" w:rsidRDefault="00850D27" w:rsidP="00850D27">
      <w:pPr>
        <w:adjustRightInd w:val="0"/>
        <w:ind w:firstLine="709"/>
        <w:jc w:val="both"/>
        <w:rPr>
          <w:sz w:val="28"/>
          <w:lang w:val="ru-RU"/>
        </w:rPr>
      </w:pPr>
      <w:r w:rsidRPr="00850D27">
        <w:rPr>
          <w:sz w:val="28"/>
          <w:lang w:val="ru-RU"/>
        </w:rPr>
        <w:t>2)</w:t>
      </w:r>
      <w:r>
        <w:rPr>
          <w:sz w:val="28"/>
        </w:rPr>
        <w:t> </w:t>
      </w:r>
      <w:r w:rsidRPr="00850D27">
        <w:rPr>
          <w:sz w:val="28"/>
          <w:lang w:val="ru-RU"/>
        </w:rPr>
        <w:t xml:space="preserve">деятельность контролируемых лиц в части соблюдения обязательных требований в отношении автомобильных дорог местного </w:t>
      </w:r>
      <w:r w:rsidRPr="00850D27">
        <w:rPr>
          <w:sz w:val="28"/>
          <w:szCs w:val="28"/>
          <w:lang w:val="ru-RU"/>
        </w:rPr>
        <w:t xml:space="preserve">значения </w:t>
      </w:r>
      <w:r w:rsidRPr="00850D27">
        <w:rPr>
          <w:sz w:val="28"/>
          <w:lang w:val="ru-RU"/>
        </w:rPr>
        <w:t>Таскатлинского сельского поселения</w:t>
      </w:r>
      <w:r w:rsidRPr="00850D27">
        <w:rPr>
          <w:sz w:val="28"/>
          <w:szCs w:val="28"/>
          <w:lang w:val="ru-RU"/>
        </w:rPr>
        <w:t xml:space="preserve"> Колосовского муниципального района Омской области,</w:t>
      </w:r>
      <w:r w:rsidRPr="00850D27">
        <w:rPr>
          <w:sz w:val="28"/>
          <w:lang w:val="ru-RU"/>
        </w:rPr>
        <w:t xml:space="preserve"> а также в отношении перевозок по муниципальным маршрутам регулярных перевозок.</w:t>
      </w:r>
    </w:p>
    <w:p w:rsidR="00850D27" w:rsidRPr="00850D27" w:rsidRDefault="00850D27" w:rsidP="00850D27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850D27">
        <w:rPr>
          <w:sz w:val="28"/>
          <w:lang w:val="ru-RU"/>
        </w:rPr>
        <w:t xml:space="preserve">Администрация Таскатлинского сельского поселения </w:t>
      </w:r>
      <w:r w:rsidRPr="00850D27">
        <w:rPr>
          <w:sz w:val="28"/>
          <w:szCs w:val="28"/>
          <w:lang w:val="ru-RU"/>
        </w:rPr>
        <w:t>Колосовского муниципального района Омской области (далее – контрольный орган) в рамках муниципального контроля обеспечивает учет объектов контроля посредством ведения перечня контролируемых лиц на основании информации, получаемой в рамках межведомственного взаимодействия, а также из иных информационных систем.</w:t>
      </w:r>
    </w:p>
    <w:p w:rsidR="00850D27" w:rsidRPr="00850D27" w:rsidRDefault="00850D27" w:rsidP="00850D27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850D27">
        <w:rPr>
          <w:sz w:val="28"/>
          <w:lang w:val="ru-RU"/>
        </w:rPr>
        <w:t>4.</w:t>
      </w:r>
      <w:r>
        <w:rPr>
          <w:sz w:val="28"/>
        </w:rPr>
        <w:t> </w:t>
      </w:r>
      <w:r w:rsidRPr="00850D27">
        <w:rPr>
          <w:sz w:val="28"/>
          <w:lang w:val="ru-RU"/>
        </w:rPr>
        <w:t xml:space="preserve">Органом местного самоуправления, уполномоченным на осуществление муниципального контроля, является Администрация Таскатлинского сельского поселения </w:t>
      </w:r>
      <w:r w:rsidRPr="00850D27">
        <w:rPr>
          <w:sz w:val="28"/>
          <w:szCs w:val="28"/>
          <w:lang w:val="ru-RU"/>
        </w:rPr>
        <w:t>Колосовского муниципального района Омской области (далее – контрольный орган).</w:t>
      </w:r>
    </w:p>
    <w:p w:rsidR="00850D27" w:rsidRPr="00850D27" w:rsidRDefault="00850D27" w:rsidP="00850D27">
      <w:pPr>
        <w:pStyle w:val="a5"/>
        <w:ind w:left="0" w:firstLine="709"/>
        <w:rPr>
          <w:sz w:val="28"/>
          <w:szCs w:val="28"/>
          <w:lang w:val="ru-RU"/>
        </w:rPr>
      </w:pPr>
      <w:r w:rsidRPr="00850D27">
        <w:rPr>
          <w:sz w:val="28"/>
          <w:szCs w:val="28"/>
          <w:lang w:val="ru-RU"/>
        </w:rPr>
        <w:t xml:space="preserve">Непосредственное осуществление муниципального контроля возлагается на  Администрацию </w:t>
      </w:r>
      <w:r w:rsidRPr="00850D27">
        <w:rPr>
          <w:sz w:val="28"/>
          <w:lang w:val="ru-RU"/>
        </w:rPr>
        <w:t>Таскатлинского сельского поселения</w:t>
      </w:r>
      <w:r w:rsidRPr="00850D27">
        <w:rPr>
          <w:sz w:val="28"/>
          <w:szCs w:val="28"/>
          <w:lang w:val="ru-RU"/>
        </w:rPr>
        <w:t xml:space="preserve"> Колосовского муниципального района Омской области. </w:t>
      </w:r>
    </w:p>
    <w:p w:rsidR="00850D27" w:rsidRPr="00850D27" w:rsidRDefault="00850D27" w:rsidP="00850D27">
      <w:pPr>
        <w:pStyle w:val="a5"/>
        <w:ind w:left="0" w:firstLine="709"/>
        <w:rPr>
          <w:sz w:val="28"/>
          <w:szCs w:val="28"/>
          <w:lang w:val="ru-RU"/>
        </w:rPr>
      </w:pPr>
      <w:r w:rsidRPr="00850D27">
        <w:rPr>
          <w:sz w:val="28"/>
          <w:szCs w:val="28"/>
          <w:lang w:val="ru-RU"/>
        </w:rPr>
        <w:t>5.</w:t>
      </w:r>
      <w:r>
        <w:rPr>
          <w:sz w:val="28"/>
          <w:szCs w:val="28"/>
        </w:rPr>
        <w:t> </w:t>
      </w:r>
      <w:r w:rsidRPr="00850D27">
        <w:rPr>
          <w:sz w:val="28"/>
          <w:szCs w:val="28"/>
          <w:lang w:val="ru-RU"/>
        </w:rPr>
        <w:t>Должностными лицами, уполномоченными на осуществление муниципального контроля, являются:</w:t>
      </w:r>
    </w:p>
    <w:p w:rsidR="00850D27" w:rsidRPr="00850D27" w:rsidRDefault="00850D27" w:rsidP="00850D27">
      <w:pPr>
        <w:pStyle w:val="a5"/>
        <w:ind w:left="0" w:firstLine="709"/>
        <w:rPr>
          <w:i/>
          <w:sz w:val="24"/>
          <w:szCs w:val="24"/>
          <w:u w:val="single"/>
          <w:lang w:val="ru-RU"/>
        </w:rPr>
      </w:pPr>
      <w:r w:rsidRPr="00850D2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 w:rsidRPr="00850D27">
        <w:rPr>
          <w:sz w:val="28"/>
          <w:szCs w:val="28"/>
          <w:lang w:val="ru-RU"/>
        </w:rPr>
        <w:t xml:space="preserve">должностное лицо Администрации </w:t>
      </w:r>
      <w:r w:rsidRPr="00850D27">
        <w:rPr>
          <w:sz w:val="28"/>
          <w:lang w:val="ru-RU"/>
        </w:rPr>
        <w:t>Таскатлинского сельского поселения</w:t>
      </w:r>
      <w:r w:rsidRPr="00850D27">
        <w:rPr>
          <w:sz w:val="28"/>
          <w:szCs w:val="28"/>
          <w:lang w:val="ru-RU"/>
        </w:rPr>
        <w:t xml:space="preserve"> Колосовского муниципального района Омской области, в должностные обязанности которого </w:t>
      </w:r>
      <w:r w:rsidRPr="00850D27">
        <w:rPr>
          <w:color w:val="000000"/>
          <w:sz w:val="28"/>
          <w:szCs w:val="28"/>
          <w:lang w:val="ru-RU"/>
        </w:rPr>
        <w:t>в соответствии с должностной инструкцией входит осуществление полномочий по муниципального жилищному контролю, в том числе проведение профилактических мероприятий и контрольных (надзорных) мероприятий.</w:t>
      </w:r>
    </w:p>
    <w:p w:rsidR="00850D27" w:rsidRPr="00850D27" w:rsidRDefault="00850D27" w:rsidP="00850D27">
      <w:pPr>
        <w:pStyle w:val="a5"/>
        <w:ind w:left="0" w:firstLine="709"/>
        <w:rPr>
          <w:sz w:val="28"/>
          <w:szCs w:val="28"/>
          <w:lang w:val="ru-RU"/>
        </w:rPr>
      </w:pPr>
      <w:r w:rsidRPr="00850D27">
        <w:rPr>
          <w:sz w:val="28"/>
          <w:szCs w:val="28"/>
          <w:lang w:val="ru-RU"/>
        </w:rPr>
        <w:t>6.</w:t>
      </w:r>
      <w:r>
        <w:rPr>
          <w:sz w:val="28"/>
          <w:szCs w:val="28"/>
        </w:rPr>
        <w:t> </w:t>
      </w:r>
      <w:r w:rsidRPr="00850D27">
        <w:rPr>
          <w:sz w:val="28"/>
          <w:szCs w:val="28"/>
          <w:lang w:val="ru-RU"/>
        </w:rPr>
        <w:t>Должностными лицами, уполномоченными на принятие решений о проведении контрольных мероприятий, являются:</w:t>
      </w:r>
    </w:p>
    <w:p w:rsidR="00850D27" w:rsidRPr="00850D27" w:rsidRDefault="00850D27" w:rsidP="00850D27">
      <w:pPr>
        <w:pStyle w:val="a5"/>
        <w:ind w:left="0" w:firstLine="709"/>
        <w:rPr>
          <w:sz w:val="28"/>
          <w:szCs w:val="28"/>
          <w:lang w:val="ru-RU"/>
        </w:rPr>
      </w:pPr>
      <w:r w:rsidRPr="00850D2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 w:rsidRPr="00850D27">
        <w:rPr>
          <w:sz w:val="28"/>
          <w:szCs w:val="28"/>
          <w:lang w:val="ru-RU"/>
        </w:rPr>
        <w:t xml:space="preserve">Глава </w:t>
      </w:r>
      <w:r w:rsidRPr="00850D27">
        <w:rPr>
          <w:sz w:val="28"/>
          <w:lang w:val="ru-RU"/>
        </w:rPr>
        <w:t>Таскатлинского сельского поселения</w:t>
      </w:r>
      <w:r w:rsidRPr="00850D27">
        <w:rPr>
          <w:sz w:val="28"/>
          <w:szCs w:val="28"/>
          <w:lang w:val="ru-RU"/>
        </w:rPr>
        <w:t>;</w:t>
      </w:r>
    </w:p>
    <w:p w:rsidR="00850D27" w:rsidRPr="00850D27" w:rsidRDefault="00850D27" w:rsidP="00850D27">
      <w:pPr>
        <w:pStyle w:val="a5"/>
        <w:ind w:left="0" w:firstLine="709"/>
        <w:rPr>
          <w:sz w:val="28"/>
          <w:szCs w:val="28"/>
          <w:lang w:val="ru-RU"/>
        </w:rPr>
      </w:pPr>
      <w:r w:rsidRPr="00850D27">
        <w:rPr>
          <w:sz w:val="28"/>
          <w:szCs w:val="28"/>
          <w:lang w:val="ru-RU"/>
        </w:rPr>
        <w:t xml:space="preserve">- иное лицо, исполняющее обязанности Главы </w:t>
      </w:r>
      <w:r w:rsidRPr="00850D27">
        <w:rPr>
          <w:sz w:val="28"/>
          <w:lang w:val="ru-RU"/>
        </w:rPr>
        <w:t xml:space="preserve">Таскатлинского сельского поселения Колосовского </w:t>
      </w:r>
      <w:r w:rsidRPr="00850D27">
        <w:rPr>
          <w:sz w:val="28"/>
          <w:szCs w:val="28"/>
          <w:lang w:val="ru-RU"/>
        </w:rPr>
        <w:t xml:space="preserve"> муниципального района.</w:t>
      </w:r>
    </w:p>
    <w:p w:rsidR="00850D27" w:rsidRDefault="00850D27" w:rsidP="00850D27">
      <w:pPr>
        <w:pStyle w:val="ConsPlusNormal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Управление рисками причинения вреда (ущерба) охраняемым законом ценностям при осуществлении муниципального контроля</w:t>
      </w:r>
    </w:p>
    <w:p w:rsidR="00850D27" w:rsidRPr="00850D27" w:rsidRDefault="00850D27" w:rsidP="00850D27">
      <w:pPr>
        <w:pStyle w:val="a5"/>
        <w:ind w:left="0" w:firstLine="709"/>
        <w:rPr>
          <w:sz w:val="28"/>
          <w:szCs w:val="28"/>
          <w:lang w:val="ru-RU"/>
        </w:rPr>
      </w:pPr>
    </w:p>
    <w:p w:rsidR="00135F01" w:rsidRPr="00135F01" w:rsidRDefault="00135F01" w:rsidP="00135F01">
      <w:pPr>
        <w:ind w:firstLine="709"/>
        <w:jc w:val="both"/>
        <w:rPr>
          <w:bCs/>
          <w:sz w:val="28"/>
          <w:szCs w:val="28"/>
          <w:lang w:val="ru-RU"/>
        </w:rPr>
      </w:pPr>
      <w:r w:rsidRPr="00135F01">
        <w:rPr>
          <w:bCs/>
          <w:sz w:val="28"/>
          <w:szCs w:val="28"/>
          <w:lang w:val="ru-RU"/>
        </w:rPr>
        <w:t>7.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135F01" w:rsidRPr="00135F01" w:rsidRDefault="00135F01" w:rsidP="00135F01">
      <w:pPr>
        <w:ind w:firstLine="709"/>
        <w:jc w:val="both"/>
        <w:rPr>
          <w:bCs/>
          <w:sz w:val="28"/>
          <w:szCs w:val="28"/>
          <w:lang w:val="ru-RU"/>
        </w:rPr>
      </w:pPr>
      <w:r w:rsidRPr="00135F01">
        <w:rPr>
          <w:bCs/>
          <w:sz w:val="28"/>
          <w:szCs w:val="28"/>
          <w:lang w:val="ru-RU"/>
        </w:rPr>
        <w:t xml:space="preserve">1)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</w:t>
      </w:r>
      <w:r w:rsidRPr="00135F01">
        <w:rPr>
          <w:bCs/>
          <w:sz w:val="28"/>
          <w:szCs w:val="28"/>
          <w:lang w:val="ru-RU"/>
        </w:rPr>
        <w:lastRenderedPageBreak/>
        <w:t xml:space="preserve">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</w:t>
      </w:r>
      <w:r w:rsidRPr="00135F01">
        <w:rPr>
          <w:bCs/>
          <w:color w:val="000000" w:themeColor="text1"/>
          <w:sz w:val="28"/>
          <w:szCs w:val="28"/>
          <w:lang w:val="ru-RU"/>
        </w:rPr>
        <w:t xml:space="preserve">установленных </w:t>
      </w:r>
      <w:hyperlink r:id="rId7" w:history="1">
        <w:r w:rsidRPr="00135F01">
          <w:rPr>
            <w:rStyle w:val="ae"/>
            <w:bCs/>
            <w:color w:val="000000" w:themeColor="text1"/>
            <w:sz w:val="28"/>
            <w:szCs w:val="28"/>
            <w:lang w:val="ru-RU"/>
          </w:rPr>
          <w:t>частью 1 статьи 20</w:t>
        </w:r>
      </w:hyperlink>
      <w:r w:rsidRPr="00135F01">
        <w:rPr>
          <w:bCs/>
          <w:sz w:val="28"/>
          <w:szCs w:val="28"/>
          <w:lang w:val="ru-RU"/>
        </w:rPr>
        <w:t xml:space="preserve"> Жилищного кодекса Российской Федерации.</w:t>
      </w:r>
    </w:p>
    <w:p w:rsidR="00135F01" w:rsidRPr="00135F01" w:rsidRDefault="00135F01" w:rsidP="00135F01">
      <w:pPr>
        <w:pStyle w:val="a5"/>
        <w:ind w:left="0" w:firstLine="567"/>
        <w:rPr>
          <w:sz w:val="28"/>
          <w:lang w:val="ru-RU"/>
        </w:rPr>
      </w:pPr>
      <w:r w:rsidRPr="00135F01">
        <w:rPr>
          <w:bCs/>
          <w:sz w:val="28"/>
          <w:szCs w:val="28"/>
          <w:lang w:val="ru-RU"/>
        </w:rPr>
        <w:t>2)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850D27" w:rsidRDefault="00850D27" w:rsidP="00850D27">
      <w:pPr>
        <w:pStyle w:val="ConsPlusNormal"/>
        <w:ind w:firstLine="709"/>
        <w:jc w:val="center"/>
        <w:rPr>
          <w:rFonts w:ascii="Arial" w:hAnsi="Arial" w:cs="Arial"/>
          <w:b/>
          <w:sz w:val="28"/>
          <w:szCs w:val="20"/>
        </w:rPr>
      </w:pPr>
    </w:p>
    <w:p w:rsidR="00850D27" w:rsidRDefault="00850D27" w:rsidP="00850D27">
      <w:pPr>
        <w:pStyle w:val="ConsPlusNormal"/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3. Профилактика рисков причинения вреда (ущерба) охраняемым законом ценностям</w:t>
      </w:r>
    </w:p>
    <w:p w:rsidR="00850D27" w:rsidRPr="00850D27" w:rsidRDefault="00850D27" w:rsidP="00850D27">
      <w:pPr>
        <w:adjustRightInd w:val="0"/>
        <w:ind w:firstLine="709"/>
        <w:jc w:val="both"/>
        <w:rPr>
          <w:sz w:val="28"/>
          <w:szCs w:val="28"/>
          <w:lang w:val="ru-RU"/>
        </w:rPr>
      </w:pPr>
      <w:r w:rsidRPr="00850D27">
        <w:rPr>
          <w:sz w:val="28"/>
          <w:lang w:val="ru-RU"/>
        </w:rPr>
        <w:t>8.</w:t>
      </w:r>
      <w:r>
        <w:rPr>
          <w:sz w:val="28"/>
        </w:rPr>
        <w:t> </w:t>
      </w:r>
      <w:r w:rsidRPr="00850D27">
        <w:rPr>
          <w:sz w:val="28"/>
          <w:lang w:val="ru-RU"/>
        </w:rPr>
        <w:t>Контрольный орган проводит следующие виды профилактических мероприятий: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1) информирование;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2) консультирование;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обобщение правоприменительной практики;</w:t>
      </w:r>
    </w:p>
    <w:p w:rsidR="00850D27" w:rsidRPr="00850D27" w:rsidRDefault="00850D27" w:rsidP="00850D27">
      <w:pPr>
        <w:adjustRightInd w:val="0"/>
        <w:ind w:firstLine="709"/>
        <w:jc w:val="both"/>
        <w:rPr>
          <w:sz w:val="28"/>
          <w:lang w:val="ru-RU"/>
        </w:rPr>
      </w:pPr>
      <w:r w:rsidRPr="00850D27">
        <w:rPr>
          <w:sz w:val="28"/>
          <w:lang w:val="ru-RU"/>
        </w:rPr>
        <w:t>9.</w:t>
      </w:r>
      <w:r>
        <w:rPr>
          <w:sz w:val="28"/>
        </w:rPr>
        <w:t> </w:t>
      </w:r>
      <w:r w:rsidRPr="00850D27">
        <w:rPr>
          <w:sz w:val="28"/>
          <w:lang w:val="ru-RU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</w:t>
      </w:r>
      <w:r w:rsidRPr="00850D27">
        <w:rPr>
          <w:sz w:val="28"/>
          <w:lang w:val="ru-RU"/>
        </w:rPr>
        <w:br/>
        <w:t>2020 года № 248-ФЗ "О государственном контроле (надзоре) и муниципальном контроле в Российской Федерации" (далее – Федеральный закон № 248-ФЗ).</w:t>
      </w:r>
    </w:p>
    <w:p w:rsidR="00850D27" w:rsidRPr="00850D27" w:rsidRDefault="00850D27" w:rsidP="00850D27">
      <w:pPr>
        <w:pStyle w:val="a5"/>
        <w:tabs>
          <w:tab w:val="left" w:pos="1134"/>
        </w:tabs>
        <w:ind w:left="0" w:firstLine="709"/>
        <w:rPr>
          <w:rFonts w:cstheme="minorBidi"/>
          <w:sz w:val="28"/>
          <w:lang w:val="ru-RU"/>
        </w:rPr>
      </w:pPr>
      <w:r w:rsidRPr="00850D27">
        <w:rPr>
          <w:sz w:val="28"/>
          <w:lang w:val="ru-RU"/>
        </w:rPr>
        <w:t>10.</w:t>
      </w:r>
      <w:r>
        <w:rPr>
          <w:sz w:val="28"/>
        </w:rPr>
        <w:t> </w:t>
      </w:r>
      <w:r w:rsidRPr="00850D27">
        <w:rPr>
          <w:sz w:val="28"/>
          <w:lang w:val="ru-RU"/>
        </w:rPr>
        <w:t>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850D27" w:rsidRPr="00850D27" w:rsidRDefault="00850D27" w:rsidP="00850D27">
      <w:pPr>
        <w:pStyle w:val="a5"/>
        <w:tabs>
          <w:tab w:val="left" w:pos="1134"/>
        </w:tabs>
        <w:ind w:left="0" w:firstLine="709"/>
        <w:rPr>
          <w:sz w:val="28"/>
          <w:lang w:val="ru-RU"/>
        </w:rPr>
      </w:pPr>
      <w:r w:rsidRPr="00850D27">
        <w:rPr>
          <w:sz w:val="28"/>
          <w:lang w:val="ru-RU"/>
        </w:rPr>
        <w:t>Консультирование может осуществляться должностным лицом контрольного органа по телефону, а также при личном обращении контролируемого лица или его представителя в контрольный орган.</w:t>
      </w:r>
    </w:p>
    <w:p w:rsidR="00850D27" w:rsidRPr="00850D27" w:rsidRDefault="00850D27" w:rsidP="00850D27">
      <w:pPr>
        <w:pStyle w:val="a5"/>
        <w:tabs>
          <w:tab w:val="left" w:pos="1134"/>
        </w:tabs>
        <w:ind w:left="0" w:firstLine="709"/>
        <w:rPr>
          <w:sz w:val="28"/>
          <w:lang w:val="ru-RU"/>
        </w:rPr>
      </w:pPr>
      <w:r w:rsidRPr="00850D27">
        <w:rPr>
          <w:sz w:val="28"/>
          <w:lang w:val="ru-RU"/>
        </w:rPr>
        <w:t>11.</w:t>
      </w:r>
      <w:r>
        <w:rPr>
          <w:sz w:val="28"/>
        </w:rPr>
        <w:t> </w:t>
      </w:r>
      <w:r w:rsidRPr="00850D27">
        <w:rPr>
          <w:sz w:val="28"/>
          <w:lang w:val="ru-RU"/>
        </w:rPr>
        <w:t>Консультирование контролируемого лица и его представителя осуществляется по следующим вопросам:</w:t>
      </w:r>
    </w:p>
    <w:p w:rsidR="00850D27" w:rsidRPr="00850D27" w:rsidRDefault="00850D27" w:rsidP="00850D27">
      <w:pPr>
        <w:pStyle w:val="a5"/>
        <w:tabs>
          <w:tab w:val="left" w:pos="1134"/>
        </w:tabs>
        <w:ind w:left="0" w:firstLine="709"/>
        <w:rPr>
          <w:sz w:val="28"/>
          <w:lang w:val="ru-RU"/>
        </w:rPr>
      </w:pPr>
      <w:r w:rsidRPr="00850D27">
        <w:rPr>
          <w:sz w:val="28"/>
          <w:lang w:val="ru-RU"/>
        </w:rPr>
        <w:t>1)</w:t>
      </w:r>
      <w:r>
        <w:rPr>
          <w:sz w:val="28"/>
        </w:rPr>
        <w:t> </w:t>
      </w:r>
      <w:r w:rsidRPr="00850D27">
        <w:rPr>
          <w:sz w:val="28"/>
          <w:lang w:val="ru-RU"/>
        </w:rPr>
        <w:t>об обязательных требованиях, предъявляемых к деятельности контролируемых лиц;</w:t>
      </w:r>
    </w:p>
    <w:p w:rsidR="00850D27" w:rsidRPr="00850D27" w:rsidRDefault="00850D27" w:rsidP="00850D27">
      <w:pPr>
        <w:pStyle w:val="a5"/>
        <w:tabs>
          <w:tab w:val="left" w:pos="1134"/>
        </w:tabs>
        <w:ind w:left="0" w:firstLine="709"/>
        <w:rPr>
          <w:sz w:val="28"/>
          <w:lang w:val="ru-RU"/>
        </w:rPr>
      </w:pPr>
      <w:r w:rsidRPr="00850D27">
        <w:rPr>
          <w:sz w:val="28"/>
          <w:lang w:val="ru-RU"/>
        </w:rPr>
        <w:t>2)</w:t>
      </w:r>
      <w:r>
        <w:rPr>
          <w:sz w:val="28"/>
        </w:rPr>
        <w:t> </w:t>
      </w:r>
      <w:r w:rsidRPr="00850D27">
        <w:rPr>
          <w:sz w:val="28"/>
          <w:lang w:val="ru-RU"/>
        </w:rPr>
        <w:t>об осуществлении муниципального контроля;</w:t>
      </w:r>
    </w:p>
    <w:p w:rsidR="00850D27" w:rsidRPr="00850D27" w:rsidRDefault="00850D27" w:rsidP="00850D27">
      <w:pPr>
        <w:pStyle w:val="a5"/>
        <w:tabs>
          <w:tab w:val="left" w:pos="1134"/>
        </w:tabs>
        <w:ind w:left="0" w:firstLine="709"/>
        <w:rPr>
          <w:sz w:val="28"/>
          <w:lang w:val="ru-RU"/>
        </w:rPr>
      </w:pPr>
      <w:r w:rsidRPr="00850D27">
        <w:rPr>
          <w:sz w:val="28"/>
          <w:lang w:val="ru-RU"/>
        </w:rPr>
        <w:t>3) об административной ответственности за нарушение обязательных требований.</w:t>
      </w:r>
    </w:p>
    <w:p w:rsidR="00850D27" w:rsidRPr="00850D27" w:rsidRDefault="00850D27" w:rsidP="00850D27">
      <w:pPr>
        <w:pStyle w:val="a5"/>
        <w:tabs>
          <w:tab w:val="left" w:pos="1134"/>
        </w:tabs>
        <w:ind w:left="0" w:firstLine="709"/>
        <w:rPr>
          <w:sz w:val="28"/>
          <w:lang w:val="ru-RU"/>
        </w:rPr>
      </w:pPr>
      <w:r w:rsidRPr="00850D27">
        <w:rPr>
          <w:sz w:val="28"/>
          <w:lang w:val="ru-RU"/>
        </w:rPr>
        <w:t>12.</w:t>
      </w:r>
      <w:r>
        <w:rPr>
          <w:sz w:val="28"/>
        </w:rPr>
        <w:t> </w:t>
      </w:r>
      <w:r w:rsidRPr="00850D27">
        <w:rPr>
          <w:sz w:val="28"/>
          <w:lang w:val="ru-RU"/>
        </w:rPr>
        <w:t>Письменное консультирование по вопросам, предусмотренным пунктом 12, осуществляется в случае поступления обращения в письменной форме.</w:t>
      </w:r>
    </w:p>
    <w:p w:rsidR="00850D27" w:rsidRPr="00850D27" w:rsidRDefault="00850D27" w:rsidP="00850D27">
      <w:pPr>
        <w:pStyle w:val="a5"/>
        <w:tabs>
          <w:tab w:val="left" w:pos="1134"/>
        </w:tabs>
        <w:ind w:left="0" w:firstLine="709"/>
        <w:rPr>
          <w:sz w:val="28"/>
          <w:lang w:val="ru-RU"/>
        </w:rPr>
      </w:pPr>
      <w:r w:rsidRPr="00850D27">
        <w:rPr>
          <w:sz w:val="28"/>
          <w:lang w:val="ru-RU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850D27" w:rsidRPr="00850D27" w:rsidRDefault="00850D27" w:rsidP="00850D27">
      <w:pPr>
        <w:pStyle w:val="a5"/>
        <w:tabs>
          <w:tab w:val="left" w:pos="1134"/>
        </w:tabs>
        <w:ind w:left="0" w:firstLine="709"/>
        <w:rPr>
          <w:sz w:val="28"/>
          <w:lang w:val="ru-RU"/>
        </w:rPr>
      </w:pPr>
      <w:r w:rsidRPr="00850D27">
        <w:rPr>
          <w:sz w:val="28"/>
          <w:lang w:val="ru-RU"/>
        </w:rPr>
        <w:lastRenderedPageBreak/>
        <w:t>13.</w:t>
      </w:r>
      <w:r>
        <w:rPr>
          <w:sz w:val="28"/>
        </w:rPr>
        <w:t> </w:t>
      </w:r>
      <w:r w:rsidRPr="00850D27">
        <w:rPr>
          <w:sz w:val="28"/>
          <w:lang w:val="ru-RU"/>
        </w:rPr>
        <w:t>Должностные лица контрольного органа осуществляют учет консультирований в журнале учета консультаций.</w:t>
      </w:r>
    </w:p>
    <w:p w:rsidR="00850D27" w:rsidRPr="00850D27" w:rsidRDefault="00850D27" w:rsidP="00850D27">
      <w:pPr>
        <w:pStyle w:val="a5"/>
        <w:ind w:left="0" w:firstLine="709"/>
        <w:rPr>
          <w:sz w:val="28"/>
          <w:lang w:val="ru-RU"/>
        </w:rPr>
      </w:pPr>
      <w:r w:rsidRPr="00850D27">
        <w:rPr>
          <w:sz w:val="28"/>
          <w:lang w:val="ru-RU"/>
        </w:rPr>
        <w:t>14.</w:t>
      </w:r>
      <w:r>
        <w:rPr>
          <w:sz w:val="28"/>
        </w:rPr>
        <w:t> </w:t>
      </w:r>
      <w:r w:rsidRPr="00850D27">
        <w:rPr>
          <w:sz w:val="28"/>
          <w:lang w:val="ru-RU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:rsidR="00850D27" w:rsidRPr="00850D27" w:rsidRDefault="00850D27" w:rsidP="00850D27">
      <w:pPr>
        <w:pStyle w:val="a5"/>
        <w:tabs>
          <w:tab w:val="left" w:pos="1134"/>
        </w:tabs>
        <w:ind w:left="0" w:firstLine="709"/>
        <w:rPr>
          <w:sz w:val="28"/>
          <w:lang w:val="ru-RU"/>
        </w:rPr>
      </w:pPr>
      <w:r w:rsidRPr="00850D27">
        <w:rPr>
          <w:sz w:val="28"/>
          <w:lang w:val="ru-RU"/>
        </w:rPr>
        <w:t>15.</w:t>
      </w:r>
      <w:r>
        <w:rPr>
          <w:sz w:val="28"/>
        </w:rPr>
        <w:t> </w:t>
      </w:r>
      <w:r w:rsidRPr="00850D27">
        <w:rPr>
          <w:sz w:val="28"/>
          <w:lang w:val="ru-RU"/>
        </w:rPr>
        <w:t>Обобщение правоприменительной практики организации и проведения муниципального контроля осуществляется ежегодно.</w:t>
      </w:r>
    </w:p>
    <w:p w:rsidR="00850D27" w:rsidRPr="00850D27" w:rsidRDefault="00850D27" w:rsidP="00850D27">
      <w:pPr>
        <w:ind w:firstLine="709"/>
        <w:jc w:val="both"/>
        <w:rPr>
          <w:sz w:val="28"/>
          <w:lang w:val="ru-RU"/>
        </w:rPr>
      </w:pPr>
      <w:r w:rsidRPr="00850D27">
        <w:rPr>
          <w:sz w:val="28"/>
          <w:lang w:val="ru-RU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(далее – доклад).</w:t>
      </w:r>
    </w:p>
    <w:p w:rsidR="00850D27" w:rsidRDefault="00850D27" w:rsidP="00850D27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орган обеспечивает публичное обсуждение проекта доклада.</w:t>
      </w:r>
    </w:p>
    <w:p w:rsidR="00850D27" w:rsidRDefault="00850D27" w:rsidP="00850D27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утверждается руководителем контрольного органа и размещается на официальном сайте ежегодно не позднее 1 марта года, следующего за отчетным.</w:t>
      </w:r>
    </w:p>
    <w:p w:rsidR="00850D27" w:rsidRDefault="00850D27" w:rsidP="00850D27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27" w:rsidRPr="00850D27" w:rsidRDefault="00850D27" w:rsidP="00850D27">
      <w:pPr>
        <w:pStyle w:val="a5"/>
        <w:tabs>
          <w:tab w:val="left" w:pos="1134"/>
        </w:tabs>
        <w:ind w:left="0"/>
        <w:jc w:val="center"/>
        <w:rPr>
          <w:rFonts w:cstheme="minorBidi"/>
          <w:b/>
          <w:sz w:val="28"/>
          <w:lang w:val="ru-RU"/>
        </w:rPr>
      </w:pPr>
      <w:r w:rsidRPr="00850D27">
        <w:rPr>
          <w:b/>
          <w:sz w:val="28"/>
          <w:lang w:val="ru-RU"/>
        </w:rPr>
        <w:t>4. Осуществление муниципального контроля</w:t>
      </w:r>
    </w:p>
    <w:p w:rsidR="00850D27" w:rsidRPr="00850D27" w:rsidRDefault="00850D27" w:rsidP="00850D27">
      <w:pPr>
        <w:pStyle w:val="a5"/>
        <w:tabs>
          <w:tab w:val="left" w:pos="1134"/>
        </w:tabs>
        <w:ind w:left="0"/>
        <w:jc w:val="center"/>
        <w:rPr>
          <w:b/>
          <w:sz w:val="28"/>
          <w:lang w:val="ru-RU"/>
        </w:rPr>
      </w:pPr>
    </w:p>
    <w:p w:rsidR="00850D27" w:rsidRPr="00850D27" w:rsidRDefault="00850D27" w:rsidP="00850D27">
      <w:pPr>
        <w:pStyle w:val="a5"/>
        <w:tabs>
          <w:tab w:val="left" w:pos="1134"/>
        </w:tabs>
        <w:ind w:left="0" w:firstLine="709"/>
        <w:rPr>
          <w:sz w:val="28"/>
          <w:lang w:val="ru-RU"/>
        </w:rPr>
      </w:pPr>
      <w:r w:rsidRPr="00850D27">
        <w:rPr>
          <w:sz w:val="28"/>
          <w:lang w:val="ru-RU"/>
        </w:rPr>
        <w:t>16.</w:t>
      </w:r>
      <w:r>
        <w:rPr>
          <w:sz w:val="28"/>
        </w:rPr>
        <w:t> </w:t>
      </w:r>
      <w:r w:rsidRPr="00850D27">
        <w:rPr>
          <w:sz w:val="28"/>
          <w:lang w:val="ru-RU"/>
        </w:rPr>
        <w:t>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1) документарная проверка;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2) выездная проверка;</w:t>
      </w:r>
    </w:p>
    <w:p w:rsidR="00135F01" w:rsidRDefault="00135F01" w:rsidP="00135F01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16.1. Взаимодействие муниципального контроля с контролируемым лицом осуществляется при проведении следующих контрольных (надзорных) мероприятий:</w:t>
      </w:r>
    </w:p>
    <w:p w:rsidR="00135F01" w:rsidRDefault="00135F01" w:rsidP="00135F01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1) контрольная закупка;</w:t>
      </w:r>
    </w:p>
    <w:p w:rsidR="00135F01" w:rsidRDefault="00135F01" w:rsidP="00135F01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2) мониторинговая закупка;</w:t>
      </w:r>
    </w:p>
    <w:p w:rsidR="00135F01" w:rsidRDefault="00135F01" w:rsidP="00135F01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3) выборочный контроль;</w:t>
      </w:r>
    </w:p>
    <w:p w:rsidR="00135F01" w:rsidRDefault="00135F01" w:rsidP="00135F01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4) инспекционный визит;</w:t>
      </w:r>
    </w:p>
    <w:p w:rsidR="00135F01" w:rsidRDefault="00135F01" w:rsidP="00135F01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5) рейдовый осмотр;</w:t>
      </w:r>
    </w:p>
    <w:p w:rsidR="00135F01" w:rsidRDefault="00135F01" w:rsidP="00135F01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6) документальная проверка;</w:t>
      </w:r>
    </w:p>
    <w:p w:rsidR="00135F01" w:rsidRDefault="00135F01" w:rsidP="00135F01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7) выездная проверка.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17. Документарная проверка проводится по месту нахождения контрольного органа в соответствии со статьей 72 Федерального </w:t>
      </w:r>
      <w:r>
        <w:rPr>
          <w:sz w:val="28"/>
        </w:rPr>
        <w:br/>
        <w:t>закона № 248-ФЗ.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контрольных мероприятий.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В ходе документарной проверки могут совершаться следующие контрольные действия: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1) получение письменных объяснений;</w:t>
      </w:r>
    </w:p>
    <w:p w:rsidR="00850D27" w:rsidRDefault="00135F01" w:rsidP="00850D27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2) истребование документов;</w:t>
      </w:r>
    </w:p>
    <w:p w:rsidR="00135F01" w:rsidRDefault="00135F01" w:rsidP="00850D27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3) экспертиза.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18. 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ходе выездной проверки могут совершаться следующие контрольные (надзорные) действия:</w:t>
      </w:r>
    </w:p>
    <w:p w:rsidR="00135F01" w:rsidRDefault="00135F01" w:rsidP="00135F01">
      <w:pPr>
        <w:pStyle w:val="ConsPlusNormal"/>
        <w:widowControl w:val="0"/>
        <w:numPr>
          <w:ilvl w:val="0"/>
          <w:numId w:val="12"/>
        </w:numPr>
        <w:spacing w:line="276" w:lineRule="auto"/>
        <w:jc w:val="both"/>
        <w:rPr>
          <w:sz w:val="28"/>
        </w:rPr>
      </w:pPr>
      <w:r w:rsidRPr="000E70A1">
        <w:rPr>
          <w:sz w:val="28"/>
        </w:rPr>
        <w:t>осмотр;</w:t>
      </w:r>
    </w:p>
    <w:p w:rsidR="00135F01" w:rsidRPr="000E70A1" w:rsidRDefault="00135F01" w:rsidP="00135F01">
      <w:pPr>
        <w:pStyle w:val="ConsPlusNormal"/>
        <w:widowControl w:val="0"/>
        <w:numPr>
          <w:ilvl w:val="0"/>
          <w:numId w:val="12"/>
        </w:numPr>
        <w:spacing w:line="276" w:lineRule="auto"/>
        <w:jc w:val="both"/>
        <w:rPr>
          <w:sz w:val="28"/>
        </w:rPr>
      </w:pPr>
      <w:r>
        <w:rPr>
          <w:sz w:val="28"/>
        </w:rPr>
        <w:t>допрос;</w:t>
      </w:r>
    </w:p>
    <w:p w:rsidR="00135F01" w:rsidRPr="000E70A1" w:rsidRDefault="00135F01" w:rsidP="00135F01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Pr="000E70A1">
        <w:rPr>
          <w:sz w:val="28"/>
        </w:rPr>
        <w:t>) опрос;</w:t>
      </w:r>
    </w:p>
    <w:p w:rsidR="00135F01" w:rsidRPr="000E70A1" w:rsidRDefault="00135F01" w:rsidP="00135F01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Pr="000E70A1">
        <w:rPr>
          <w:sz w:val="28"/>
        </w:rPr>
        <w:t>) получение письменных объяснений;</w:t>
      </w:r>
    </w:p>
    <w:p w:rsidR="00135F01" w:rsidRDefault="00135F01" w:rsidP="00135F01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Pr="000E70A1">
        <w:rPr>
          <w:sz w:val="28"/>
        </w:rPr>
        <w:t>) истребование документов</w:t>
      </w:r>
      <w:r>
        <w:rPr>
          <w:sz w:val="28"/>
        </w:rPr>
        <w:t>;</w:t>
      </w:r>
    </w:p>
    <w:p w:rsidR="00135F01" w:rsidRDefault="00135F01" w:rsidP="00135F01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6) отбор проб (образцов);</w:t>
      </w:r>
    </w:p>
    <w:p w:rsidR="00135F01" w:rsidRDefault="00135F01" w:rsidP="00135F01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7) инструментальное обследование;</w:t>
      </w:r>
    </w:p>
    <w:p w:rsidR="00135F01" w:rsidRDefault="00135F01" w:rsidP="00135F01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8) испытание;</w:t>
      </w:r>
    </w:p>
    <w:p w:rsidR="00135F01" w:rsidRDefault="00135F01" w:rsidP="00135F01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9) экспертиза;</w:t>
      </w:r>
    </w:p>
    <w:p w:rsidR="00135F01" w:rsidRPr="000E70A1" w:rsidRDefault="00135F01" w:rsidP="00135F01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10) эксперимент.</w:t>
      </w:r>
    </w:p>
    <w:p w:rsidR="00850D27" w:rsidRDefault="00850D27" w:rsidP="00850D2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Срок проведения выездной проверки составляет не более 10</w:t>
      </w:r>
      <w:r w:rsidR="0074799E">
        <w:rPr>
          <w:sz w:val="28"/>
          <w:szCs w:val="28"/>
        </w:rPr>
        <w:t>-</w:t>
      </w:r>
      <w:r>
        <w:rPr>
          <w:sz w:val="28"/>
          <w:szCs w:val="28"/>
        </w:rPr>
        <w:t>ти рабочих дней.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20. К</w:t>
      </w:r>
      <w:r>
        <w:rPr>
          <w:sz w:val="28"/>
          <w:szCs w:val="28"/>
        </w:rPr>
        <w:t>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(супруги));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болезни или необходимости присмотра за больным супругом (супругой), ребенком, родителями;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нахождения под стражей;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850D27" w:rsidRPr="00850D27" w:rsidRDefault="00850D27" w:rsidP="00850D27">
      <w:pPr>
        <w:ind w:firstLine="709"/>
        <w:jc w:val="both"/>
        <w:rPr>
          <w:sz w:val="28"/>
          <w:szCs w:val="28"/>
          <w:lang w:val="ru-RU"/>
        </w:rPr>
      </w:pPr>
      <w:r w:rsidRPr="00850D27">
        <w:rPr>
          <w:sz w:val="28"/>
          <w:szCs w:val="28"/>
          <w:lang w:val="ru-RU"/>
        </w:rPr>
        <w:t>5)</w:t>
      </w:r>
      <w:r>
        <w:rPr>
          <w:sz w:val="28"/>
          <w:szCs w:val="28"/>
        </w:rPr>
        <w:t> </w:t>
      </w:r>
      <w:r w:rsidRPr="00850D27">
        <w:rPr>
          <w:sz w:val="28"/>
          <w:szCs w:val="28"/>
          <w:lang w:val="ru-RU"/>
        </w:rPr>
        <w:t>нахождения в служебной командировке или отпуске в ином населенном пункте.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лицом.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21. 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1) наблюдение за соблюдением обязательных требований;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2) выездное обследование.</w:t>
      </w:r>
    </w:p>
    <w:p w:rsidR="00850D27" w:rsidRDefault="00850D27" w:rsidP="00850D27">
      <w:pPr>
        <w:pStyle w:val="ConsPlusNormal"/>
        <w:ind w:firstLine="709"/>
        <w:jc w:val="both"/>
        <w:rPr>
          <w:rFonts w:ascii="Arial" w:hAnsi="Arial" w:cs="Arial"/>
          <w:sz w:val="28"/>
        </w:rPr>
      </w:pPr>
    </w:p>
    <w:p w:rsidR="00850D27" w:rsidRPr="00850D27" w:rsidRDefault="00850D27" w:rsidP="00850D27">
      <w:pPr>
        <w:pStyle w:val="a5"/>
        <w:tabs>
          <w:tab w:val="left" w:pos="1134"/>
        </w:tabs>
        <w:ind w:left="0"/>
        <w:jc w:val="center"/>
        <w:rPr>
          <w:b/>
          <w:sz w:val="28"/>
          <w:lang w:val="ru-RU"/>
        </w:rPr>
      </w:pPr>
      <w:r w:rsidRPr="00850D27">
        <w:rPr>
          <w:b/>
          <w:sz w:val="28"/>
          <w:lang w:val="ru-RU"/>
        </w:rPr>
        <w:t>5. Результаты контрольных мероприятий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</w:rPr>
      </w:pP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22. Результаты контрольного мероприятия оформляются в порядке, предусмотренном главой 16 Федерального закона № 248-ФЗ.</w:t>
      </w:r>
    </w:p>
    <w:p w:rsidR="00850D27" w:rsidRDefault="00850D27" w:rsidP="00850D27">
      <w:pPr>
        <w:pStyle w:val="ConsPlusNormal"/>
        <w:ind w:firstLine="709"/>
        <w:jc w:val="both"/>
        <w:rPr>
          <w:rFonts w:ascii="Arial" w:hAnsi="Arial" w:cs="Arial"/>
          <w:sz w:val="28"/>
        </w:rPr>
      </w:pPr>
    </w:p>
    <w:p w:rsidR="00850D27" w:rsidRPr="00850D27" w:rsidRDefault="00850D27" w:rsidP="00850D27">
      <w:pPr>
        <w:pStyle w:val="a5"/>
        <w:tabs>
          <w:tab w:val="left" w:pos="1134"/>
        </w:tabs>
        <w:ind w:left="0"/>
        <w:jc w:val="center"/>
        <w:rPr>
          <w:b/>
          <w:sz w:val="28"/>
          <w:lang w:val="ru-RU"/>
        </w:rPr>
      </w:pPr>
      <w:r w:rsidRPr="00850D27">
        <w:rPr>
          <w:b/>
          <w:sz w:val="28"/>
          <w:lang w:val="ru-RU"/>
        </w:rPr>
        <w:t>6. Обжалование решений контрольных органов, действий (бездействия) должностных лиц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</w:rPr>
      </w:pP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23. Досудебный порядок подачи жалобы при осуществлении муниципального контроля не применяется.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</w:rPr>
      </w:pPr>
    </w:p>
    <w:p w:rsidR="00850D27" w:rsidRPr="00850D27" w:rsidRDefault="00850D27" w:rsidP="00850D27">
      <w:pPr>
        <w:pStyle w:val="a5"/>
        <w:tabs>
          <w:tab w:val="left" w:pos="1134"/>
        </w:tabs>
        <w:ind w:left="0"/>
        <w:jc w:val="center"/>
        <w:rPr>
          <w:rFonts w:cstheme="minorBidi"/>
          <w:b/>
          <w:sz w:val="28"/>
          <w:lang w:val="ru-RU"/>
        </w:rPr>
      </w:pPr>
      <w:r w:rsidRPr="00850D27">
        <w:rPr>
          <w:b/>
          <w:sz w:val="28"/>
          <w:lang w:val="ru-RU"/>
        </w:rPr>
        <w:t xml:space="preserve">7. Оценка результативности и эффективности деятельности контрольного органа при осуществлении </w:t>
      </w:r>
    </w:p>
    <w:p w:rsidR="00850D27" w:rsidRPr="00850D27" w:rsidRDefault="00850D27" w:rsidP="00850D27">
      <w:pPr>
        <w:pStyle w:val="a5"/>
        <w:tabs>
          <w:tab w:val="left" w:pos="1134"/>
        </w:tabs>
        <w:ind w:left="0"/>
        <w:jc w:val="center"/>
        <w:rPr>
          <w:b/>
          <w:sz w:val="28"/>
          <w:lang w:val="ru-RU"/>
        </w:rPr>
      </w:pPr>
      <w:r w:rsidRPr="00850D27">
        <w:rPr>
          <w:b/>
          <w:sz w:val="28"/>
          <w:lang w:val="ru-RU"/>
        </w:rPr>
        <w:t>муниципального контроля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24. </w:t>
      </w:r>
      <w:r>
        <w:rPr>
          <w:sz w:val="28"/>
          <w:szCs w:val="28"/>
        </w:rPr>
        <w:t>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систему показателей результативности и эффективности деятельности контрольного органа при проведении муниципального контроля входят:</w:t>
      </w:r>
    </w:p>
    <w:p w:rsidR="00850D27" w:rsidRDefault="00850D27" w:rsidP="00850D27">
      <w:pPr>
        <w:pStyle w:val="ConsPlusNormal"/>
        <w:widowControl w:val="0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показатели: </w:t>
      </w:r>
    </w:p>
    <w:p w:rsidR="00850D27" w:rsidRDefault="00850D27" w:rsidP="00850D27">
      <w:pPr>
        <w:pStyle w:val="ConsPlusNormal"/>
        <w:widowControl w:val="0"/>
        <w:numPr>
          <w:ilvl w:val="1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материальный ущерб, причиненный гражданам организациям и муниципальному району в результате нарушений обязательных требований (значение ключевого показателя определяется как отношение причиненного гражданам, организациям и муниципальному району материального ущерба к валовому муниципальному продукту за отчетный период (в процентах)).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значение ключевого показателя: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4,9 %  - высокая эффективность;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5 % до 9,9 %  - средняя эффективность;</w:t>
      </w:r>
    </w:p>
    <w:p w:rsidR="00850D27" w:rsidRDefault="00850D27" w:rsidP="00850D27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свыше 10%  - низкая эффективность.</w:t>
      </w:r>
    </w:p>
    <w:p w:rsidR="00850D27" w:rsidRDefault="00850D27" w:rsidP="00850D27">
      <w:pPr>
        <w:pStyle w:val="ConsPlusNormal"/>
        <w:widowControl w:val="0"/>
        <w:numPr>
          <w:ilvl w:val="1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 (рассчитывается по формуле </w:t>
      </w:r>
      <w:r>
        <w:rPr>
          <w:b/>
          <w:sz w:val="28"/>
          <w:szCs w:val="28"/>
        </w:rPr>
        <w:t>КСПВ*100% / КСН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</w:rPr>
        <w:lastRenderedPageBreak/>
        <w:t xml:space="preserve">КСПВ – количество выявленных случаев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 КСН – общее количество случаев нарушения обязательных требований, выявленных по результатам проверок). </w:t>
      </w:r>
    </w:p>
    <w:p w:rsidR="00850D27" w:rsidRDefault="00850D27" w:rsidP="00850D27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ключевого показателя характеризует повышение эффективности контрольно-надзорной деятельности. 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Индикативные показатели:</w:t>
      </w:r>
    </w:p>
    <w:p w:rsidR="00850D27" w:rsidRPr="00850D27" w:rsidRDefault="00850D27" w:rsidP="00850D27">
      <w:pPr>
        <w:pStyle w:val="a5"/>
        <w:ind w:left="0" w:firstLine="709"/>
        <w:rPr>
          <w:sz w:val="28"/>
          <w:szCs w:val="28"/>
          <w:u w:val="single"/>
          <w:lang w:val="ru-RU"/>
        </w:rPr>
      </w:pPr>
      <w:r w:rsidRPr="00850D27">
        <w:rPr>
          <w:sz w:val="28"/>
          <w:szCs w:val="28"/>
          <w:lang w:val="ru-RU"/>
        </w:rPr>
        <w:t>2.1)</w:t>
      </w:r>
      <w:r>
        <w:rPr>
          <w:sz w:val="28"/>
          <w:szCs w:val="28"/>
        </w:rPr>
        <w:t> </w:t>
      </w:r>
      <w:r w:rsidRPr="00850D27">
        <w:rPr>
          <w:sz w:val="28"/>
          <w:szCs w:val="28"/>
          <w:lang w:val="ru-RU"/>
        </w:rPr>
        <w:t>доля заявлений контрольного органа, направленных в органы прокуратуры, о согласовании проведения внеплановых контрольных мероприятий, в согласовании которых было отказано;</w:t>
      </w:r>
    </w:p>
    <w:p w:rsidR="00850D27" w:rsidRPr="00850D27" w:rsidRDefault="00850D27" w:rsidP="00850D27">
      <w:pPr>
        <w:pStyle w:val="a5"/>
        <w:ind w:left="0" w:firstLine="709"/>
        <w:rPr>
          <w:sz w:val="28"/>
          <w:szCs w:val="28"/>
          <w:lang w:val="ru-RU"/>
        </w:rPr>
      </w:pPr>
      <w:r w:rsidRPr="00850D27">
        <w:rPr>
          <w:sz w:val="28"/>
          <w:szCs w:val="28"/>
          <w:lang w:val="ru-RU"/>
        </w:rPr>
        <w:t>2.2)</w:t>
      </w:r>
      <w:r>
        <w:rPr>
          <w:sz w:val="28"/>
          <w:szCs w:val="28"/>
        </w:rPr>
        <w:t> </w:t>
      </w:r>
      <w:r w:rsidRPr="00850D27">
        <w:rPr>
          <w:sz w:val="28"/>
          <w:szCs w:val="28"/>
          <w:lang w:val="ru-RU"/>
        </w:rPr>
        <w:t>доля внеплановых контрольных мероприятий, результаты которых были признаны недействительными;</w:t>
      </w:r>
    </w:p>
    <w:p w:rsidR="00850D27" w:rsidRPr="00850D27" w:rsidRDefault="00850D27" w:rsidP="00850D27">
      <w:pPr>
        <w:pStyle w:val="a5"/>
        <w:ind w:left="0" w:firstLine="709"/>
        <w:rPr>
          <w:sz w:val="28"/>
          <w:szCs w:val="28"/>
          <w:lang w:val="ru-RU"/>
        </w:rPr>
      </w:pPr>
      <w:r w:rsidRPr="00850D27">
        <w:rPr>
          <w:sz w:val="28"/>
          <w:szCs w:val="28"/>
          <w:lang w:val="ru-RU"/>
        </w:rPr>
        <w:t>2.3) доля выполнения профилактических мероприятий, установленных программой профилактики рисков причинения вреда (ущерба) охраняемым законом ценностям.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 Контрольный орган ежегодно обеспечивает утверждение значений индикативных показателей системы показателей результативности и эффективности контрольной деятельности не позднее 30 декабря года, предшествующего году реализации.</w:t>
      </w:r>
    </w:p>
    <w:p w:rsidR="00850D27" w:rsidRDefault="00850D27" w:rsidP="00850D2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p w:rsidR="00850D27" w:rsidRPr="00850D27" w:rsidRDefault="00850D27" w:rsidP="00850D27">
      <w:pPr>
        <w:adjustRightInd w:val="0"/>
        <w:jc w:val="center"/>
        <w:outlineLvl w:val="1"/>
        <w:rPr>
          <w:b/>
          <w:color w:val="000000"/>
          <w:sz w:val="28"/>
          <w:szCs w:val="28"/>
          <w:lang w:val="ru-RU"/>
        </w:rPr>
      </w:pPr>
    </w:p>
    <w:p w:rsidR="00AE5105" w:rsidRDefault="00AE5105" w:rsidP="00AE5105">
      <w:pPr>
        <w:pStyle w:val="ConsPlusNormal"/>
        <w:ind w:firstLine="709"/>
        <w:jc w:val="both"/>
        <w:rPr>
          <w:sz w:val="28"/>
          <w:szCs w:val="28"/>
        </w:rPr>
      </w:pPr>
    </w:p>
    <w:p w:rsidR="00C92A03" w:rsidRDefault="00C92A03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p w:rsidR="00AE5105" w:rsidRDefault="00AE5105" w:rsidP="00D61225">
      <w:pPr>
        <w:jc w:val="center"/>
        <w:rPr>
          <w:sz w:val="28"/>
          <w:szCs w:val="28"/>
          <w:lang w:val="ru-RU"/>
        </w:rPr>
      </w:pPr>
    </w:p>
    <w:sectPr w:rsidR="00AE5105" w:rsidSect="00850D27">
      <w:headerReference w:type="default" r:id="rId8"/>
      <w:type w:val="continuous"/>
      <w:pgSz w:w="11900" w:h="16840"/>
      <w:pgMar w:top="426" w:right="851" w:bottom="851" w:left="1418" w:header="68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ECC" w:rsidRDefault="00A93ECC" w:rsidP="00463360">
      <w:r>
        <w:separator/>
      </w:r>
    </w:p>
  </w:endnote>
  <w:endnote w:type="continuationSeparator" w:id="1">
    <w:p w:rsidR="00A93ECC" w:rsidRDefault="00A93ECC" w:rsidP="00463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ECC" w:rsidRDefault="00A93ECC" w:rsidP="00463360">
      <w:r>
        <w:separator/>
      </w:r>
    </w:p>
  </w:footnote>
  <w:footnote w:type="continuationSeparator" w:id="1">
    <w:p w:rsidR="00A93ECC" w:rsidRDefault="00A93ECC" w:rsidP="00463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56" w:rsidRDefault="003B7173">
    <w:pPr>
      <w:pStyle w:val="a3"/>
      <w:spacing w:line="14" w:lineRule="auto"/>
      <w:rPr>
        <w:sz w:val="20"/>
        <w:szCs w:val="20"/>
      </w:rPr>
    </w:pPr>
    <w:r w:rsidRPr="003B7173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85pt;margin-top:33.25pt;width:10pt;height:15.3pt;z-index:-251658752;mso-position-horizontal-relative:page;mso-position-vertical-relative:page" filled="f" stroked="f">
          <v:textbox style="mso-next-textbox:#_x0000_s2049" inset="0,0,0,0">
            <w:txbxContent>
              <w:p w:rsidR="006E2156" w:rsidRPr="00EA3175" w:rsidRDefault="006E2156">
                <w:pPr>
                  <w:spacing w:before="10"/>
                  <w:ind w:left="40"/>
                  <w:rPr>
                    <w:sz w:val="24"/>
                    <w:szCs w:val="24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59"/>
    <w:multiLevelType w:val="multilevel"/>
    <w:tmpl w:val="7C44B66C"/>
    <w:lvl w:ilvl="0">
      <w:start w:val="1"/>
      <w:numFmt w:val="decimal"/>
      <w:lvlText w:val="%1"/>
      <w:lvlJc w:val="left"/>
      <w:pPr>
        <w:ind w:left="259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50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52" w:hanging="504"/>
      </w:pPr>
      <w:rPr>
        <w:rFonts w:hint="default"/>
      </w:rPr>
    </w:lvl>
    <w:lvl w:ilvl="3">
      <w:numFmt w:val="bullet"/>
      <w:lvlText w:val="•"/>
      <w:lvlJc w:val="left"/>
      <w:pPr>
        <w:ind w:left="3098" w:hanging="504"/>
      </w:pPr>
      <w:rPr>
        <w:rFonts w:hint="default"/>
      </w:rPr>
    </w:lvl>
    <w:lvl w:ilvl="4">
      <w:numFmt w:val="bullet"/>
      <w:lvlText w:val="•"/>
      <w:lvlJc w:val="left"/>
      <w:pPr>
        <w:ind w:left="4044" w:hanging="504"/>
      </w:pPr>
      <w:rPr>
        <w:rFonts w:hint="default"/>
      </w:rPr>
    </w:lvl>
    <w:lvl w:ilvl="5">
      <w:numFmt w:val="bullet"/>
      <w:lvlText w:val="•"/>
      <w:lvlJc w:val="left"/>
      <w:pPr>
        <w:ind w:left="4990" w:hanging="504"/>
      </w:pPr>
      <w:rPr>
        <w:rFonts w:hint="default"/>
      </w:rPr>
    </w:lvl>
    <w:lvl w:ilvl="6">
      <w:numFmt w:val="bullet"/>
      <w:lvlText w:val="•"/>
      <w:lvlJc w:val="left"/>
      <w:pPr>
        <w:ind w:left="5936" w:hanging="504"/>
      </w:pPr>
      <w:rPr>
        <w:rFonts w:hint="default"/>
      </w:rPr>
    </w:lvl>
    <w:lvl w:ilvl="7">
      <w:numFmt w:val="bullet"/>
      <w:lvlText w:val="•"/>
      <w:lvlJc w:val="left"/>
      <w:pPr>
        <w:ind w:left="6882" w:hanging="504"/>
      </w:pPr>
      <w:rPr>
        <w:rFonts w:hint="default"/>
      </w:rPr>
    </w:lvl>
    <w:lvl w:ilvl="8">
      <w:numFmt w:val="bullet"/>
      <w:lvlText w:val="•"/>
      <w:lvlJc w:val="left"/>
      <w:pPr>
        <w:ind w:left="7828" w:hanging="504"/>
      </w:pPr>
      <w:rPr>
        <w:rFonts w:hint="default"/>
      </w:rPr>
    </w:lvl>
  </w:abstractNum>
  <w:abstractNum w:abstractNumId="1">
    <w:nsid w:val="192D066C"/>
    <w:multiLevelType w:val="multilevel"/>
    <w:tmpl w:val="EE6AFEF4"/>
    <w:lvl w:ilvl="0">
      <w:start w:val="2"/>
      <w:numFmt w:val="decimal"/>
      <w:lvlText w:val="%1"/>
      <w:lvlJc w:val="left"/>
      <w:pPr>
        <w:ind w:left="259" w:hanging="8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80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52" w:hanging="802"/>
      </w:pPr>
      <w:rPr>
        <w:rFonts w:hint="default"/>
      </w:rPr>
    </w:lvl>
    <w:lvl w:ilvl="3">
      <w:numFmt w:val="bullet"/>
      <w:lvlText w:val="•"/>
      <w:lvlJc w:val="left"/>
      <w:pPr>
        <w:ind w:left="3098" w:hanging="802"/>
      </w:pPr>
      <w:rPr>
        <w:rFonts w:hint="default"/>
      </w:rPr>
    </w:lvl>
    <w:lvl w:ilvl="4">
      <w:numFmt w:val="bullet"/>
      <w:lvlText w:val="•"/>
      <w:lvlJc w:val="left"/>
      <w:pPr>
        <w:ind w:left="4044" w:hanging="802"/>
      </w:pPr>
      <w:rPr>
        <w:rFonts w:hint="default"/>
      </w:rPr>
    </w:lvl>
    <w:lvl w:ilvl="5">
      <w:numFmt w:val="bullet"/>
      <w:lvlText w:val="•"/>
      <w:lvlJc w:val="left"/>
      <w:pPr>
        <w:ind w:left="4990" w:hanging="802"/>
      </w:pPr>
      <w:rPr>
        <w:rFonts w:hint="default"/>
      </w:rPr>
    </w:lvl>
    <w:lvl w:ilvl="6">
      <w:numFmt w:val="bullet"/>
      <w:lvlText w:val="•"/>
      <w:lvlJc w:val="left"/>
      <w:pPr>
        <w:ind w:left="5936" w:hanging="802"/>
      </w:pPr>
      <w:rPr>
        <w:rFonts w:hint="default"/>
      </w:rPr>
    </w:lvl>
    <w:lvl w:ilvl="7">
      <w:numFmt w:val="bullet"/>
      <w:lvlText w:val="•"/>
      <w:lvlJc w:val="left"/>
      <w:pPr>
        <w:ind w:left="6882" w:hanging="802"/>
      </w:pPr>
      <w:rPr>
        <w:rFonts w:hint="default"/>
      </w:rPr>
    </w:lvl>
    <w:lvl w:ilvl="8">
      <w:numFmt w:val="bullet"/>
      <w:lvlText w:val="•"/>
      <w:lvlJc w:val="left"/>
      <w:pPr>
        <w:ind w:left="7828" w:hanging="802"/>
      </w:pPr>
      <w:rPr>
        <w:rFonts w:hint="default"/>
      </w:rPr>
    </w:lvl>
  </w:abstractNum>
  <w:abstractNum w:abstractNumId="2">
    <w:nsid w:val="219332B4"/>
    <w:multiLevelType w:val="multilevel"/>
    <w:tmpl w:val="CEB6A41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FF5077"/>
    <w:multiLevelType w:val="multilevel"/>
    <w:tmpl w:val="49B049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F32C39"/>
    <w:multiLevelType w:val="hybridMultilevel"/>
    <w:tmpl w:val="370C3276"/>
    <w:lvl w:ilvl="0" w:tplc="645206F4">
      <w:start w:val="1"/>
      <w:numFmt w:val="decimal"/>
      <w:lvlText w:val="%1."/>
      <w:lvlJc w:val="left"/>
      <w:pPr>
        <w:ind w:left="259" w:hanging="28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54238A0">
      <w:start w:val="1"/>
      <w:numFmt w:val="upperRoman"/>
      <w:lvlText w:val="%2."/>
      <w:lvlJc w:val="left"/>
      <w:pPr>
        <w:ind w:left="235" w:hanging="235"/>
      </w:pPr>
      <w:rPr>
        <w:rFonts w:ascii="Times New Roman" w:eastAsia="Times New Roman" w:hAnsi="Times New Roman" w:hint="default"/>
        <w:spacing w:val="-2"/>
        <w:w w:val="99"/>
        <w:sz w:val="28"/>
        <w:szCs w:val="28"/>
      </w:rPr>
    </w:lvl>
    <w:lvl w:ilvl="2" w:tplc="DDB4CBC2">
      <w:numFmt w:val="bullet"/>
      <w:lvlText w:val="•"/>
      <w:lvlJc w:val="left"/>
      <w:pPr>
        <w:ind w:left="3124" w:hanging="235"/>
      </w:pPr>
      <w:rPr>
        <w:rFonts w:hint="default"/>
      </w:rPr>
    </w:lvl>
    <w:lvl w:ilvl="3" w:tplc="77F22282">
      <w:numFmt w:val="bullet"/>
      <w:lvlText w:val="•"/>
      <w:lvlJc w:val="left"/>
      <w:pPr>
        <w:ind w:left="3948" w:hanging="235"/>
      </w:pPr>
      <w:rPr>
        <w:rFonts w:hint="default"/>
      </w:rPr>
    </w:lvl>
    <w:lvl w:ilvl="4" w:tplc="3DE4C576">
      <w:numFmt w:val="bullet"/>
      <w:lvlText w:val="•"/>
      <w:lvlJc w:val="left"/>
      <w:pPr>
        <w:ind w:left="4773" w:hanging="235"/>
      </w:pPr>
      <w:rPr>
        <w:rFonts w:hint="default"/>
      </w:rPr>
    </w:lvl>
    <w:lvl w:ilvl="5" w:tplc="B9A0A8DA">
      <w:numFmt w:val="bullet"/>
      <w:lvlText w:val="•"/>
      <w:lvlJc w:val="left"/>
      <w:pPr>
        <w:ind w:left="5597" w:hanging="235"/>
      </w:pPr>
      <w:rPr>
        <w:rFonts w:hint="default"/>
      </w:rPr>
    </w:lvl>
    <w:lvl w:ilvl="6" w:tplc="33E068EC">
      <w:numFmt w:val="bullet"/>
      <w:lvlText w:val="•"/>
      <w:lvlJc w:val="left"/>
      <w:pPr>
        <w:ind w:left="6422" w:hanging="235"/>
      </w:pPr>
      <w:rPr>
        <w:rFonts w:hint="default"/>
      </w:rPr>
    </w:lvl>
    <w:lvl w:ilvl="7" w:tplc="7BCCB2A4">
      <w:numFmt w:val="bullet"/>
      <w:lvlText w:val="•"/>
      <w:lvlJc w:val="left"/>
      <w:pPr>
        <w:ind w:left="7246" w:hanging="235"/>
      </w:pPr>
      <w:rPr>
        <w:rFonts w:hint="default"/>
      </w:rPr>
    </w:lvl>
    <w:lvl w:ilvl="8" w:tplc="AB9CF5B2">
      <w:numFmt w:val="bullet"/>
      <w:lvlText w:val="•"/>
      <w:lvlJc w:val="left"/>
      <w:pPr>
        <w:ind w:left="8071" w:hanging="235"/>
      </w:pPr>
      <w:rPr>
        <w:rFonts w:hint="default"/>
      </w:rPr>
    </w:lvl>
  </w:abstractNum>
  <w:abstractNum w:abstractNumId="5">
    <w:nsid w:val="3D342BEC"/>
    <w:multiLevelType w:val="hybridMultilevel"/>
    <w:tmpl w:val="0B1A4658"/>
    <w:lvl w:ilvl="0" w:tplc="560699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ED94FFC"/>
    <w:multiLevelType w:val="multilevel"/>
    <w:tmpl w:val="9190E8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)"/>
      <w:lvlJc w:val="left"/>
      <w:pPr>
        <w:ind w:left="1503" w:hanging="720"/>
      </w:pPr>
    </w:lvl>
    <w:lvl w:ilvl="2">
      <w:start w:val="1"/>
      <w:numFmt w:val="decimal"/>
      <w:lvlText w:val="%1.%2)%3."/>
      <w:lvlJc w:val="left"/>
      <w:pPr>
        <w:ind w:left="2286" w:hanging="720"/>
      </w:pPr>
    </w:lvl>
    <w:lvl w:ilvl="3">
      <w:start w:val="1"/>
      <w:numFmt w:val="decimal"/>
      <w:lvlText w:val="%1.%2)%3.%4."/>
      <w:lvlJc w:val="left"/>
      <w:pPr>
        <w:ind w:left="3429" w:hanging="1080"/>
      </w:pPr>
    </w:lvl>
    <w:lvl w:ilvl="4">
      <w:start w:val="1"/>
      <w:numFmt w:val="decimal"/>
      <w:lvlText w:val="%1.%2)%3.%4.%5."/>
      <w:lvlJc w:val="left"/>
      <w:pPr>
        <w:ind w:left="4212" w:hanging="1080"/>
      </w:pPr>
    </w:lvl>
    <w:lvl w:ilvl="5">
      <w:start w:val="1"/>
      <w:numFmt w:val="decimal"/>
      <w:lvlText w:val="%1.%2)%3.%4.%5.%6."/>
      <w:lvlJc w:val="left"/>
      <w:pPr>
        <w:ind w:left="5355" w:hanging="1440"/>
      </w:pPr>
    </w:lvl>
    <w:lvl w:ilvl="6">
      <w:start w:val="1"/>
      <w:numFmt w:val="decimal"/>
      <w:lvlText w:val="%1.%2)%3.%4.%5.%6.%7."/>
      <w:lvlJc w:val="left"/>
      <w:pPr>
        <w:ind w:left="6498" w:hanging="1800"/>
      </w:pPr>
    </w:lvl>
    <w:lvl w:ilvl="7">
      <w:start w:val="1"/>
      <w:numFmt w:val="decimal"/>
      <w:lvlText w:val="%1.%2)%3.%4.%5.%6.%7.%8."/>
      <w:lvlJc w:val="left"/>
      <w:pPr>
        <w:ind w:left="7281" w:hanging="1800"/>
      </w:pPr>
    </w:lvl>
    <w:lvl w:ilvl="8">
      <w:start w:val="1"/>
      <w:numFmt w:val="decimal"/>
      <w:lvlText w:val="%1.%2)%3.%4.%5.%6.%7.%8.%9."/>
      <w:lvlJc w:val="left"/>
      <w:pPr>
        <w:ind w:left="8424" w:hanging="2160"/>
      </w:pPr>
    </w:lvl>
  </w:abstractNum>
  <w:abstractNum w:abstractNumId="7">
    <w:nsid w:val="42DC3DE6"/>
    <w:multiLevelType w:val="hybridMultilevel"/>
    <w:tmpl w:val="EFA42C08"/>
    <w:lvl w:ilvl="0" w:tplc="FBAA2B4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F82E0E"/>
    <w:multiLevelType w:val="multilevel"/>
    <w:tmpl w:val="1A8E1C9E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54C45"/>
    <w:multiLevelType w:val="hybridMultilevel"/>
    <w:tmpl w:val="79F2B802"/>
    <w:lvl w:ilvl="0" w:tplc="F2EAC4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C9437B"/>
    <w:multiLevelType w:val="multilevel"/>
    <w:tmpl w:val="EDDEF2C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360"/>
    <w:rsid w:val="00013E8A"/>
    <w:rsid w:val="00027F5D"/>
    <w:rsid w:val="00035D10"/>
    <w:rsid w:val="0006752A"/>
    <w:rsid w:val="00075FF7"/>
    <w:rsid w:val="000E2FC2"/>
    <w:rsid w:val="000F19BD"/>
    <w:rsid w:val="00112941"/>
    <w:rsid w:val="0012544E"/>
    <w:rsid w:val="00130D32"/>
    <w:rsid w:val="00135F01"/>
    <w:rsid w:val="0016333B"/>
    <w:rsid w:val="00167326"/>
    <w:rsid w:val="00191B11"/>
    <w:rsid w:val="00194F99"/>
    <w:rsid w:val="001B1DD1"/>
    <w:rsid w:val="001D4A57"/>
    <w:rsid w:val="00202AF8"/>
    <w:rsid w:val="00226140"/>
    <w:rsid w:val="00226F87"/>
    <w:rsid w:val="002320AD"/>
    <w:rsid w:val="002472C1"/>
    <w:rsid w:val="002750D1"/>
    <w:rsid w:val="00287A94"/>
    <w:rsid w:val="00296943"/>
    <w:rsid w:val="002A50AD"/>
    <w:rsid w:val="002F78FE"/>
    <w:rsid w:val="003365DB"/>
    <w:rsid w:val="00344F7F"/>
    <w:rsid w:val="00354F72"/>
    <w:rsid w:val="003635E8"/>
    <w:rsid w:val="003641C5"/>
    <w:rsid w:val="00383271"/>
    <w:rsid w:val="00384D20"/>
    <w:rsid w:val="003A43DA"/>
    <w:rsid w:val="003B656B"/>
    <w:rsid w:val="003B7173"/>
    <w:rsid w:val="003D6D2F"/>
    <w:rsid w:val="003E18FB"/>
    <w:rsid w:val="003E2E5A"/>
    <w:rsid w:val="003E794A"/>
    <w:rsid w:val="003F2C27"/>
    <w:rsid w:val="0040043D"/>
    <w:rsid w:val="00407154"/>
    <w:rsid w:val="004409EB"/>
    <w:rsid w:val="00447E2C"/>
    <w:rsid w:val="00452FB3"/>
    <w:rsid w:val="004550E1"/>
    <w:rsid w:val="00463360"/>
    <w:rsid w:val="00474970"/>
    <w:rsid w:val="00497961"/>
    <w:rsid w:val="004A45A0"/>
    <w:rsid w:val="004B5CCE"/>
    <w:rsid w:val="004B5F77"/>
    <w:rsid w:val="00535856"/>
    <w:rsid w:val="00540086"/>
    <w:rsid w:val="00544E78"/>
    <w:rsid w:val="005A5680"/>
    <w:rsid w:val="005A74DC"/>
    <w:rsid w:val="005B7C10"/>
    <w:rsid w:val="005D2353"/>
    <w:rsid w:val="00600BD0"/>
    <w:rsid w:val="00620759"/>
    <w:rsid w:val="006278BC"/>
    <w:rsid w:val="0065200F"/>
    <w:rsid w:val="0066516F"/>
    <w:rsid w:val="00666A27"/>
    <w:rsid w:val="006775B6"/>
    <w:rsid w:val="006A226D"/>
    <w:rsid w:val="006E2156"/>
    <w:rsid w:val="006E4FF1"/>
    <w:rsid w:val="006E52C1"/>
    <w:rsid w:val="006E5903"/>
    <w:rsid w:val="00702C9D"/>
    <w:rsid w:val="00707401"/>
    <w:rsid w:val="0074799E"/>
    <w:rsid w:val="00773E79"/>
    <w:rsid w:val="0077596B"/>
    <w:rsid w:val="007E03F1"/>
    <w:rsid w:val="007E6EA1"/>
    <w:rsid w:val="007F35D0"/>
    <w:rsid w:val="00803630"/>
    <w:rsid w:val="00815270"/>
    <w:rsid w:val="00833D9D"/>
    <w:rsid w:val="00841DF2"/>
    <w:rsid w:val="00841FAB"/>
    <w:rsid w:val="00850D27"/>
    <w:rsid w:val="00853F80"/>
    <w:rsid w:val="00870579"/>
    <w:rsid w:val="00871FE6"/>
    <w:rsid w:val="008A4CC6"/>
    <w:rsid w:val="008C650E"/>
    <w:rsid w:val="009042FB"/>
    <w:rsid w:val="009248B3"/>
    <w:rsid w:val="0095292E"/>
    <w:rsid w:val="00965546"/>
    <w:rsid w:val="00973276"/>
    <w:rsid w:val="00985736"/>
    <w:rsid w:val="009A2188"/>
    <w:rsid w:val="009B66E8"/>
    <w:rsid w:val="009C6F05"/>
    <w:rsid w:val="009C766D"/>
    <w:rsid w:val="009D29D4"/>
    <w:rsid w:val="009E4BBB"/>
    <w:rsid w:val="00A025A2"/>
    <w:rsid w:val="00A0537A"/>
    <w:rsid w:val="00A61BA0"/>
    <w:rsid w:val="00A66819"/>
    <w:rsid w:val="00A93ECC"/>
    <w:rsid w:val="00AE5105"/>
    <w:rsid w:val="00B00A58"/>
    <w:rsid w:val="00B11110"/>
    <w:rsid w:val="00B36A1D"/>
    <w:rsid w:val="00B820B3"/>
    <w:rsid w:val="00B92064"/>
    <w:rsid w:val="00B94B3A"/>
    <w:rsid w:val="00BA39ED"/>
    <w:rsid w:val="00BB64C9"/>
    <w:rsid w:val="00BD20E2"/>
    <w:rsid w:val="00BD21F6"/>
    <w:rsid w:val="00BE066B"/>
    <w:rsid w:val="00BE303B"/>
    <w:rsid w:val="00BE50F9"/>
    <w:rsid w:val="00C0023D"/>
    <w:rsid w:val="00C014F1"/>
    <w:rsid w:val="00C05C21"/>
    <w:rsid w:val="00C44ED8"/>
    <w:rsid w:val="00C501F0"/>
    <w:rsid w:val="00C56C27"/>
    <w:rsid w:val="00C6172E"/>
    <w:rsid w:val="00C92A03"/>
    <w:rsid w:val="00D066AA"/>
    <w:rsid w:val="00D21842"/>
    <w:rsid w:val="00D2405D"/>
    <w:rsid w:val="00D33420"/>
    <w:rsid w:val="00D4619B"/>
    <w:rsid w:val="00D61225"/>
    <w:rsid w:val="00D616BD"/>
    <w:rsid w:val="00D906ED"/>
    <w:rsid w:val="00DA413C"/>
    <w:rsid w:val="00DC1B2F"/>
    <w:rsid w:val="00E24CF1"/>
    <w:rsid w:val="00E32F26"/>
    <w:rsid w:val="00E55802"/>
    <w:rsid w:val="00E74815"/>
    <w:rsid w:val="00E773DA"/>
    <w:rsid w:val="00E87941"/>
    <w:rsid w:val="00E93D2C"/>
    <w:rsid w:val="00EA2E80"/>
    <w:rsid w:val="00EA3175"/>
    <w:rsid w:val="00EB1D05"/>
    <w:rsid w:val="00EE4D7E"/>
    <w:rsid w:val="00F03EB0"/>
    <w:rsid w:val="00F239B9"/>
    <w:rsid w:val="00F44C1B"/>
    <w:rsid w:val="00F6138B"/>
    <w:rsid w:val="00F675B7"/>
    <w:rsid w:val="00F712CE"/>
    <w:rsid w:val="00F916D7"/>
    <w:rsid w:val="00FC4940"/>
    <w:rsid w:val="00FC5B3D"/>
    <w:rsid w:val="00FD4691"/>
    <w:rsid w:val="00FE2F86"/>
    <w:rsid w:val="00FE3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6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locked/>
    <w:rsid w:val="008C650E"/>
    <w:pPr>
      <w:widowControl/>
      <w:autoSpaceDE/>
      <w:autoSpaceDN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650E"/>
    <w:rPr>
      <w:b/>
      <w:bCs/>
      <w:kern w:val="36"/>
      <w:sz w:val="48"/>
      <w:szCs w:val="48"/>
      <w:lang w:val="ru-RU" w:eastAsia="ru-RU"/>
    </w:rPr>
  </w:style>
  <w:style w:type="table" w:customStyle="1" w:styleId="TableNormal1">
    <w:name w:val="Table Normal1"/>
    <w:uiPriority w:val="99"/>
    <w:semiHidden/>
    <w:rsid w:val="00463360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463360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985736"/>
    <w:rPr>
      <w:rFonts w:ascii="Times New Roman" w:hAnsi="Times New Roman"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463360"/>
    <w:pPr>
      <w:ind w:left="39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qFormat/>
    <w:rsid w:val="00463360"/>
    <w:pPr>
      <w:ind w:left="259" w:right="108" w:firstLine="710"/>
      <w:jc w:val="both"/>
    </w:pPr>
  </w:style>
  <w:style w:type="paragraph" w:customStyle="1" w:styleId="TableParagraph">
    <w:name w:val="Table Paragraph"/>
    <w:basedOn w:val="a"/>
    <w:uiPriority w:val="99"/>
    <w:rsid w:val="00463360"/>
  </w:style>
  <w:style w:type="paragraph" w:styleId="a7">
    <w:name w:val="header"/>
    <w:basedOn w:val="a"/>
    <w:link w:val="a8"/>
    <w:uiPriority w:val="99"/>
    <w:semiHidden/>
    <w:rsid w:val="00EA31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A3175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rsid w:val="00EA31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A3175"/>
    <w:rPr>
      <w:rFonts w:ascii="Times New Roman" w:hAnsi="Times New Roman" w:cs="Times New Roman"/>
    </w:rPr>
  </w:style>
  <w:style w:type="character" w:styleId="ab">
    <w:name w:val="Strong"/>
    <w:uiPriority w:val="99"/>
    <w:qFormat/>
    <w:rsid w:val="00F916D7"/>
    <w:rPr>
      <w:b/>
      <w:bCs/>
    </w:rPr>
  </w:style>
  <w:style w:type="paragraph" w:customStyle="1" w:styleId="ac">
    <w:name w:val="Стиль"/>
    <w:uiPriority w:val="99"/>
    <w:rsid w:val="00F916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1"/>
    <w:rsid w:val="00F44C1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Ooaii">
    <w:name w:val="Ooaii"/>
    <w:basedOn w:val="a"/>
    <w:uiPriority w:val="99"/>
    <w:rsid w:val="00F44C1B"/>
    <w:pPr>
      <w:widowControl/>
      <w:autoSpaceDE/>
      <w:autoSpaceDN/>
      <w:jc w:val="center"/>
    </w:pPr>
    <w:rPr>
      <w:rFonts w:eastAsia="Calibri"/>
      <w:sz w:val="24"/>
      <w:szCs w:val="24"/>
      <w:lang w:val="ru-RU" w:eastAsia="ru-RU"/>
    </w:rPr>
  </w:style>
  <w:style w:type="paragraph" w:customStyle="1" w:styleId="11">
    <w:name w:val="Без интервала1"/>
    <w:uiPriority w:val="99"/>
    <w:rsid w:val="00A0537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d">
    <w:name w:val="Normal (Web)"/>
    <w:basedOn w:val="a"/>
    <w:uiPriority w:val="99"/>
    <w:rsid w:val="00A0537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customStyle="1" w:styleId="12">
    <w:name w:val="Абзац списка1"/>
    <w:basedOn w:val="a"/>
    <w:uiPriority w:val="99"/>
    <w:rsid w:val="005A74DC"/>
    <w:pPr>
      <w:widowControl/>
      <w:autoSpaceDE/>
      <w:autoSpaceDN/>
      <w:ind w:left="720"/>
    </w:pPr>
    <w:rPr>
      <w:rFonts w:eastAsia="Calibri"/>
      <w:sz w:val="24"/>
      <w:szCs w:val="24"/>
      <w:lang w:val="ru-RU" w:eastAsia="ru-RU"/>
    </w:rPr>
  </w:style>
  <w:style w:type="character" w:customStyle="1" w:styleId="blk">
    <w:name w:val="blk"/>
    <w:basedOn w:val="a0"/>
    <w:rsid w:val="005A74DC"/>
  </w:style>
  <w:style w:type="character" w:customStyle="1" w:styleId="apple-converted-space">
    <w:name w:val="apple-converted-space"/>
    <w:basedOn w:val="a0"/>
    <w:uiPriority w:val="99"/>
    <w:rsid w:val="005A74DC"/>
  </w:style>
  <w:style w:type="character" w:customStyle="1" w:styleId="FontStyle25">
    <w:name w:val="Font Style25"/>
    <w:rsid w:val="005A74DC"/>
    <w:rPr>
      <w:rFonts w:ascii="Sylfaen" w:hAnsi="Sylfaen" w:cs="Sylfaen"/>
      <w:sz w:val="24"/>
      <w:szCs w:val="24"/>
    </w:rPr>
  </w:style>
  <w:style w:type="character" w:styleId="ae">
    <w:name w:val="Hyperlink"/>
    <w:uiPriority w:val="99"/>
    <w:rsid w:val="005A74DC"/>
    <w:rPr>
      <w:color w:val="0000FF"/>
      <w:u w:val="single"/>
    </w:rPr>
  </w:style>
  <w:style w:type="character" w:customStyle="1" w:styleId="4">
    <w:name w:val="Основной текст (4)_"/>
    <w:link w:val="40"/>
    <w:uiPriority w:val="99"/>
    <w:locked/>
    <w:rsid w:val="008C650E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C650E"/>
    <w:pPr>
      <w:shd w:val="clear" w:color="auto" w:fill="FFFFFF"/>
      <w:autoSpaceDE/>
      <w:autoSpaceDN/>
      <w:spacing w:after="60" w:line="240" w:lineRule="atLeast"/>
    </w:pPr>
    <w:rPr>
      <w:rFonts w:eastAsia="Calibri"/>
      <w:b/>
      <w:bCs/>
      <w:noProof/>
      <w:sz w:val="25"/>
      <w:szCs w:val="25"/>
      <w:shd w:val="clear" w:color="auto" w:fill="FFFFFF"/>
      <w:lang w:val="ru-RU" w:eastAsia="ru-RU"/>
    </w:rPr>
  </w:style>
  <w:style w:type="character" w:customStyle="1" w:styleId="13">
    <w:name w:val="Основной текст1"/>
    <w:uiPriority w:val="99"/>
    <w:rsid w:val="008C650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uiPriority w:val="99"/>
    <w:locked/>
    <w:rsid w:val="008C650E"/>
    <w:rPr>
      <w:sz w:val="23"/>
      <w:szCs w:val="23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8C650E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C650E"/>
    <w:pPr>
      <w:shd w:val="clear" w:color="auto" w:fill="FFFFFF"/>
      <w:autoSpaceDE/>
      <w:autoSpaceDN/>
      <w:spacing w:after="300" w:line="274" w:lineRule="exact"/>
    </w:pPr>
    <w:rPr>
      <w:rFonts w:eastAsia="Calibri"/>
      <w:noProof/>
      <w:sz w:val="23"/>
      <w:szCs w:val="23"/>
      <w:shd w:val="clear" w:color="auto" w:fill="FFFFFF"/>
      <w:lang w:val="ru-RU" w:eastAsia="ru-RU"/>
    </w:rPr>
  </w:style>
  <w:style w:type="paragraph" w:customStyle="1" w:styleId="20">
    <w:name w:val="Заголовок №2"/>
    <w:basedOn w:val="a"/>
    <w:link w:val="2"/>
    <w:uiPriority w:val="99"/>
    <w:rsid w:val="008C650E"/>
    <w:pPr>
      <w:shd w:val="clear" w:color="auto" w:fill="FFFFFF"/>
      <w:autoSpaceDE/>
      <w:autoSpaceDN/>
      <w:spacing w:before="240" w:after="360" w:line="240" w:lineRule="atLeast"/>
      <w:jc w:val="center"/>
      <w:outlineLvl w:val="1"/>
    </w:pPr>
    <w:rPr>
      <w:rFonts w:eastAsia="Calibri"/>
      <w:b/>
      <w:bCs/>
      <w:noProof/>
      <w:sz w:val="25"/>
      <w:szCs w:val="25"/>
      <w:shd w:val="clear" w:color="auto" w:fill="FFFFFF"/>
      <w:lang w:val="ru-RU" w:eastAsia="ru-RU"/>
    </w:rPr>
  </w:style>
  <w:style w:type="character" w:customStyle="1" w:styleId="ConsPlusNormal1">
    <w:name w:val="ConsPlusNormal1"/>
    <w:link w:val="ConsPlusNormal"/>
    <w:locked/>
    <w:rsid w:val="00AE5105"/>
    <w:rPr>
      <w:rFonts w:ascii="Times New Roman" w:hAnsi="Times New Roman"/>
      <w:sz w:val="26"/>
      <w:szCs w:val="26"/>
    </w:rPr>
  </w:style>
  <w:style w:type="character" w:customStyle="1" w:styleId="a6">
    <w:name w:val="Абзац списка Знак"/>
    <w:link w:val="a5"/>
    <w:locked/>
    <w:rsid w:val="00AE5105"/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ConsPlusTitle">
    <w:name w:val="ConsPlusTitle"/>
    <w:link w:val="ConsPlusTitle1"/>
    <w:rsid w:val="00AE5105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AE5105"/>
    <w:rPr>
      <w:rFonts w:ascii="Times New Roman" w:eastAsia="Times New Roman" w:hAnsi="Times New Roman"/>
      <w:b/>
      <w:sz w:val="24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850D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0D27"/>
    <w:rPr>
      <w:rFonts w:ascii="Courier New" w:eastAsia="Times New Roman" w:hAnsi="Courier New" w:cs="Courier New"/>
    </w:rPr>
  </w:style>
  <w:style w:type="paragraph" w:styleId="af">
    <w:name w:val="Document Map"/>
    <w:basedOn w:val="a"/>
    <w:link w:val="af0"/>
    <w:uiPriority w:val="99"/>
    <w:semiHidden/>
    <w:unhideWhenUsed/>
    <w:rsid w:val="0074799E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74799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1">
    <w:name w:val="Гипертекстовая ссылка"/>
    <w:basedOn w:val="a0"/>
    <w:uiPriority w:val="99"/>
    <w:rsid w:val="00135F01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C277F19013E956B5B217F0DF8AC32321C0F78F72DF278F0BC171A206DE42AE194414E8E3DB6CC57046B742D74740C81DC575D3B0CEd8f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 СЕЛЬСКОГО ПОСЕЛЕНИЯ _________________МУНИЦИПАЛЬНОГО РАЙОНА</vt:lpstr>
    </vt:vector>
  </TitlesOfParts>
  <Company>1</Company>
  <LinksUpToDate>false</LinksUpToDate>
  <CharactersWithSpaces>16513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 СЕЛЬСКОГО ПОСЕЛЕНИЯ _________________МУНИЦИПАЛЬНОГО РАЙОНА</dc:title>
  <dc:subject/>
  <dc:creator>User02</dc:creator>
  <cp:keywords/>
  <dc:description/>
  <cp:lastModifiedBy>User</cp:lastModifiedBy>
  <cp:revision>41</cp:revision>
  <cp:lastPrinted>2021-11-15T07:54:00Z</cp:lastPrinted>
  <dcterms:created xsi:type="dcterms:W3CDTF">2019-08-13T12:57:00Z</dcterms:created>
  <dcterms:modified xsi:type="dcterms:W3CDTF">2023-07-06T04:15:00Z</dcterms:modified>
</cp:coreProperties>
</file>