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E0" w:rsidRPr="00AE154C" w:rsidRDefault="003775E0" w:rsidP="00377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3775E0" w:rsidRPr="00AE154C" w:rsidRDefault="003775E0" w:rsidP="00377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775E0" w:rsidRPr="00AE154C" w:rsidRDefault="00AE154C" w:rsidP="00377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.05.2024г.     № 18</w:t>
      </w:r>
    </w:p>
    <w:p w:rsidR="003775E0" w:rsidRPr="00AE154C" w:rsidRDefault="003775E0" w:rsidP="0037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>с. Таскатлы</w:t>
      </w:r>
    </w:p>
    <w:p w:rsidR="003775E0" w:rsidRPr="00AE154C" w:rsidRDefault="003775E0" w:rsidP="0037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5E0" w:rsidRPr="00AE154C" w:rsidRDefault="003775E0" w:rsidP="003775E0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Таскатлинского сельского поселения Колосовского муниципального района Омской области № 193 от 30.12.2009г. «О муниципальной службе в Таскатлинском сельском поселении Колосовского муниципального района Омской области»</w:t>
      </w:r>
    </w:p>
    <w:p w:rsidR="003775E0" w:rsidRPr="00AE154C" w:rsidRDefault="003775E0" w:rsidP="003775E0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</w:p>
    <w:p w:rsidR="003775E0" w:rsidRPr="00AE154C" w:rsidRDefault="003775E0" w:rsidP="003775E0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12.12.2023 № 594-ФЗ о внесении изменений в Федеральный закон от 27.05.2003 № 58-ФЗ «О системе государственной службы Российской Федерации», Федерального закона от 02.03.2007 № 25- ФЗ «О муниципальной службе в Российской Федерации», Устава Таскатлинского сельского поселения Колосовского муниципального района Омской области, Совет Таскатлинского сельского поселения Колосовского муниципального района Омской области </w:t>
      </w:r>
    </w:p>
    <w:p w:rsidR="003775E0" w:rsidRPr="00AE154C" w:rsidRDefault="003775E0" w:rsidP="003775E0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r w:rsidRPr="00AE154C">
        <w:rPr>
          <w:rFonts w:ascii="Times New Roman" w:hAnsi="Times New Roman" w:cs="Times New Roman"/>
          <w:sz w:val="28"/>
          <w:szCs w:val="28"/>
        </w:rPr>
        <w:t>РЕШИЛ:</w:t>
      </w:r>
    </w:p>
    <w:p w:rsidR="003775E0" w:rsidRPr="00AE154C" w:rsidRDefault="003775E0" w:rsidP="003775E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851"/>
          <w:tab w:val="left" w:pos="751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>Внести в Положения о муниципальной службе в Таскатлинском сельском поселении Колосовского муниципального района Омской области следующие изменения:</w:t>
      </w:r>
    </w:p>
    <w:p w:rsidR="003775E0" w:rsidRPr="00AE154C" w:rsidRDefault="003775E0" w:rsidP="003775E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>1.1. П.1 ст. 8 дополнить  словами  «, а также при наличии соответствующего решения представителя нанимателя  (работодателя) к специальности направлению подготовки »</w:t>
      </w:r>
    </w:p>
    <w:p w:rsidR="003775E0" w:rsidRPr="00AE154C" w:rsidRDefault="003775E0" w:rsidP="003775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75E0" w:rsidRPr="00AE154C" w:rsidRDefault="003775E0" w:rsidP="003775E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 xml:space="preserve"> ст. 18 дополнить п. 4 следующего содержания:</w:t>
      </w:r>
    </w:p>
    <w:p w:rsidR="003775E0" w:rsidRPr="00AE154C" w:rsidRDefault="003775E0" w:rsidP="003775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>«п. 4</w:t>
      </w:r>
      <w:r w:rsidRPr="00AE154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приобретения муниципальным служащим статуса иностранного агента</w:t>
      </w:r>
      <w:r w:rsidRPr="00AE154C">
        <w:rPr>
          <w:rFonts w:ascii="Times New Roman" w:hAnsi="Times New Roman"/>
          <w:sz w:val="28"/>
          <w:szCs w:val="28"/>
        </w:rPr>
        <w:t>»</w:t>
      </w:r>
    </w:p>
    <w:p w:rsidR="003775E0" w:rsidRPr="00AE154C" w:rsidRDefault="003775E0" w:rsidP="003775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 xml:space="preserve">        1.3       в п.4 ст.  20 слова  «10 календарных дней» заменить на  «15 календарных дней». </w:t>
      </w:r>
    </w:p>
    <w:p w:rsidR="003775E0" w:rsidRPr="00AE154C" w:rsidRDefault="003775E0" w:rsidP="003775E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 xml:space="preserve">1.4. в п. 4 ст. 27 слова  «Пенсионного фонда Российской Федерации» заменить </w:t>
      </w:r>
      <w:proofErr w:type="gramStart"/>
      <w:r w:rsidRPr="00AE154C">
        <w:rPr>
          <w:rFonts w:ascii="Times New Roman" w:hAnsi="Times New Roman"/>
          <w:sz w:val="28"/>
          <w:szCs w:val="28"/>
        </w:rPr>
        <w:t>на</w:t>
      </w:r>
      <w:proofErr w:type="gramEnd"/>
      <w:r w:rsidRPr="00AE154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E154C">
        <w:rPr>
          <w:rFonts w:ascii="Times New Roman" w:hAnsi="Times New Roman"/>
          <w:sz w:val="28"/>
          <w:szCs w:val="28"/>
        </w:rPr>
        <w:t>Фонда</w:t>
      </w:r>
      <w:proofErr w:type="gramEnd"/>
      <w:r w:rsidRPr="00AE154C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Федерации».</w:t>
      </w:r>
    </w:p>
    <w:p w:rsidR="003775E0" w:rsidRPr="00AE154C" w:rsidRDefault="003775E0" w:rsidP="003775E0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3775E0" w:rsidRPr="00AE154C" w:rsidRDefault="003775E0" w:rsidP="003775E0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E1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54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775E0" w:rsidRPr="00AE154C" w:rsidRDefault="003775E0" w:rsidP="003775E0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3775E0" w:rsidRPr="00AE154C" w:rsidRDefault="003775E0" w:rsidP="003775E0">
      <w:pPr>
        <w:pStyle w:val="a6"/>
        <w:ind w:left="927" w:hanging="927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 xml:space="preserve">Глава Таскатлинского </w:t>
      </w:r>
    </w:p>
    <w:p w:rsidR="003775E0" w:rsidRPr="00AE154C" w:rsidRDefault="003775E0" w:rsidP="003775E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AE154C">
        <w:rPr>
          <w:rFonts w:ascii="Times New Roman" w:hAnsi="Times New Roman"/>
          <w:sz w:val="28"/>
          <w:szCs w:val="28"/>
        </w:rPr>
        <w:t>сельского поселения                                                     Г.И. Лавренович</w:t>
      </w:r>
    </w:p>
    <w:p w:rsidR="000F04AC" w:rsidRPr="00AE154C" w:rsidRDefault="000F04AC">
      <w:pPr>
        <w:rPr>
          <w:rFonts w:ascii="Times New Roman" w:hAnsi="Times New Roman" w:cs="Times New Roman"/>
        </w:rPr>
      </w:pPr>
    </w:p>
    <w:p w:rsidR="00AE154C" w:rsidRPr="00AE154C" w:rsidRDefault="00AE154C">
      <w:pPr>
        <w:rPr>
          <w:rFonts w:ascii="Times New Roman" w:hAnsi="Times New Roman" w:cs="Times New Roman"/>
        </w:rPr>
      </w:pPr>
    </w:p>
    <w:sectPr w:rsidR="00AE154C" w:rsidRPr="00AE154C" w:rsidSect="003775E0">
      <w:headerReference w:type="even" r:id="rId8"/>
      <w:headerReference w:type="default" r:id="rId9"/>
      <w:pgSz w:w="11906" w:h="16838"/>
      <w:pgMar w:top="568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E5" w:rsidRDefault="00B155E5">
      <w:pPr>
        <w:spacing w:after="0" w:line="240" w:lineRule="auto"/>
      </w:pPr>
      <w:r>
        <w:separator/>
      </w:r>
    </w:p>
  </w:endnote>
  <w:endnote w:type="continuationSeparator" w:id="0">
    <w:p w:rsidR="00B155E5" w:rsidRDefault="00B1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E5" w:rsidRDefault="00B155E5">
      <w:pPr>
        <w:spacing w:after="0" w:line="240" w:lineRule="auto"/>
      </w:pPr>
      <w:r>
        <w:separator/>
      </w:r>
    </w:p>
  </w:footnote>
  <w:footnote w:type="continuationSeparator" w:id="0">
    <w:p w:rsidR="00B155E5" w:rsidRDefault="00B1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3" w:rsidRDefault="000F04AC" w:rsidP="007C1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4C3" w:rsidRDefault="00B155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3" w:rsidRDefault="000F04AC" w:rsidP="007C1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5E0">
      <w:rPr>
        <w:rStyle w:val="a5"/>
        <w:noProof/>
      </w:rPr>
      <w:t>2</w:t>
    </w:r>
    <w:r>
      <w:rPr>
        <w:rStyle w:val="a5"/>
      </w:rPr>
      <w:fldChar w:fldCharType="end"/>
    </w:r>
  </w:p>
  <w:p w:rsidR="005424C3" w:rsidRDefault="00B155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F2C"/>
    <w:multiLevelType w:val="multilevel"/>
    <w:tmpl w:val="FF7CCB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5E0"/>
    <w:rsid w:val="000F04AC"/>
    <w:rsid w:val="003775E0"/>
    <w:rsid w:val="00AE154C"/>
    <w:rsid w:val="00B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5E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775E0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3775E0"/>
  </w:style>
  <w:style w:type="paragraph" w:styleId="a6">
    <w:name w:val="List Paragraph"/>
    <w:basedOn w:val="a"/>
    <w:uiPriority w:val="34"/>
    <w:qFormat/>
    <w:rsid w:val="003775E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Taskatlinskoe_SP</cp:lastModifiedBy>
  <cp:revision>3</cp:revision>
  <dcterms:created xsi:type="dcterms:W3CDTF">2024-05-03T04:14:00Z</dcterms:created>
  <dcterms:modified xsi:type="dcterms:W3CDTF">2024-05-03T06:24:00Z</dcterms:modified>
</cp:coreProperties>
</file>