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D1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ТАСКАТЛИНСКОГО СЕЛЬСКОГО ПОСЕЛЕНИЯ</w:t>
      </w:r>
    </w:p>
    <w:p w14:paraId="0444A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</w:p>
    <w:p w14:paraId="7ACA25CD">
      <w:pPr>
        <w:spacing w:after="0"/>
        <w:rPr>
          <w:rFonts w:ascii="Times New Roman" w:hAnsi="Times New Roman"/>
          <w:sz w:val="28"/>
          <w:szCs w:val="28"/>
        </w:rPr>
      </w:pPr>
    </w:p>
    <w:p w14:paraId="2B1A6A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59BB0811">
      <w:pPr>
        <w:spacing w:after="0"/>
        <w:rPr>
          <w:rFonts w:ascii="Times New Roman" w:hAnsi="Times New Roman"/>
          <w:sz w:val="28"/>
          <w:szCs w:val="28"/>
        </w:rPr>
      </w:pPr>
    </w:p>
    <w:p w14:paraId="3DD46F86">
      <w:pPr>
        <w:spacing w:after="0"/>
        <w:rPr>
          <w:rFonts w:ascii="Times New Roman" w:hAnsi="Times New Roman"/>
          <w:sz w:val="28"/>
          <w:szCs w:val="28"/>
        </w:rPr>
      </w:pPr>
    </w:p>
    <w:p w14:paraId="3DA72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16.06. 2025 г.    №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14:paraId="65CBB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Таскатлы</w:t>
      </w:r>
    </w:p>
    <w:p w14:paraId="47DE3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 w14:paraId="3C87BC43">
      <w:pPr>
        <w:tabs>
          <w:tab w:val="left" w:pos="5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О запрете купания на необорудованных водных объектах общего пользования, расположенных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Таскатлинского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Колосовского муниципального района Омской области в летний период 2025 года</w:t>
      </w:r>
      <w:bookmarkEnd w:id="0"/>
    </w:p>
    <w:p w14:paraId="01E7C1B6">
      <w:pPr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Омской области от 24.09.2015 года № 1786-ОЗ «О закреплении вопросов местного значения за сельскими поселениями Омской области», Водным кодексом Российской Федерации, руководствуясь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>Таскатлинского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Колосовского муниципального района Омской области,</w:t>
      </w:r>
    </w:p>
    <w:p w14:paraId="0E95D3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П О С Т А Н О В Л Я Ю:</w:t>
      </w:r>
    </w:p>
    <w:p w14:paraId="5DFFB200">
      <w:pPr>
        <w:widowControl w:val="0"/>
        <w:spacing w:after="0" w:line="240" w:lineRule="auto"/>
        <w:ind w:right="12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6F7A00D">
      <w:pPr>
        <w:pStyle w:val="1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связи с отсутствием на территории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Таскатлинского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Колосовского муниципального района Омской области пляжей, оборудованных мест для массового отдыха населения на воде, несоответствия водных объектов санитарно-гигиеническим нормам, в целях обеспечения безопасности, предупреждения несчастных случаев на реках и водоемах, запретить купание граждан на водных объектах общего пользования, не оборудованных в соответствии с требованиями безопасности в летний период 2025 года.</w:t>
      </w:r>
    </w:p>
    <w:p w14:paraId="60433EBF">
      <w:pPr>
        <w:pStyle w:val="1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Распространить среди населения памятки о запрете купания в необорудованных местах.</w:t>
      </w:r>
    </w:p>
    <w:p w14:paraId="792635DF">
      <w:pPr>
        <w:numPr>
          <w:ilvl w:val="0"/>
          <w:numId w:val="1"/>
        </w:numPr>
        <w:spacing w:after="0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14:paraId="4C77BCD4">
      <w:pPr>
        <w:pStyle w:val="1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 момента его подписания.</w:t>
      </w:r>
    </w:p>
    <w:p w14:paraId="5175A08D">
      <w:pPr>
        <w:numPr>
          <w:ilvl w:val="0"/>
          <w:numId w:val="1"/>
        </w:numPr>
        <w:spacing w:after="0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696D2D5D">
      <w:pPr>
        <w:jc w:val="both"/>
        <w:rPr>
          <w:rFonts w:ascii="Times New Roman" w:hAnsi="Times New Roman"/>
          <w:sz w:val="28"/>
          <w:szCs w:val="28"/>
        </w:rPr>
      </w:pPr>
    </w:p>
    <w:p w14:paraId="357F4127">
      <w:pPr>
        <w:jc w:val="both"/>
        <w:rPr>
          <w:rFonts w:ascii="Times New Roman" w:hAnsi="Times New Roman"/>
          <w:sz w:val="28"/>
          <w:szCs w:val="28"/>
        </w:rPr>
      </w:pPr>
    </w:p>
    <w:p w14:paraId="0C7F7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Таскатлинского </w:t>
      </w:r>
    </w:p>
    <w:p w14:paraId="1CDF8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Г.И. Лавренович</w:t>
      </w:r>
    </w:p>
    <w:sectPr>
      <w:pgSz w:w="11905" w:h="16838"/>
      <w:pgMar w:top="851" w:right="848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36D43"/>
    <w:multiLevelType w:val="singleLevel"/>
    <w:tmpl w:val="D5036D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353A9E"/>
    <w:rsid w:val="00004113"/>
    <w:rsid w:val="000152AF"/>
    <w:rsid w:val="00021205"/>
    <w:rsid w:val="00026969"/>
    <w:rsid w:val="00031AFA"/>
    <w:rsid w:val="000477E0"/>
    <w:rsid w:val="00056674"/>
    <w:rsid w:val="00072944"/>
    <w:rsid w:val="00073FED"/>
    <w:rsid w:val="00075312"/>
    <w:rsid w:val="00075ADE"/>
    <w:rsid w:val="000867DB"/>
    <w:rsid w:val="0009658D"/>
    <w:rsid w:val="000B0F27"/>
    <w:rsid w:val="000E19B8"/>
    <w:rsid w:val="000E1ED3"/>
    <w:rsid w:val="000E517A"/>
    <w:rsid w:val="000F11F2"/>
    <w:rsid w:val="00133933"/>
    <w:rsid w:val="00151684"/>
    <w:rsid w:val="00172811"/>
    <w:rsid w:val="00183CDC"/>
    <w:rsid w:val="001919EA"/>
    <w:rsid w:val="0019214E"/>
    <w:rsid w:val="001A3E4D"/>
    <w:rsid w:val="001C0D79"/>
    <w:rsid w:val="001D1BD3"/>
    <w:rsid w:val="001D1E64"/>
    <w:rsid w:val="001E396D"/>
    <w:rsid w:val="001E6FE1"/>
    <w:rsid w:val="001F1E67"/>
    <w:rsid w:val="001F4AAF"/>
    <w:rsid w:val="00200CBE"/>
    <w:rsid w:val="00214FA1"/>
    <w:rsid w:val="00223433"/>
    <w:rsid w:val="002668A2"/>
    <w:rsid w:val="002722C2"/>
    <w:rsid w:val="002A1D83"/>
    <w:rsid w:val="002C1AED"/>
    <w:rsid w:val="002E12BD"/>
    <w:rsid w:val="00335553"/>
    <w:rsid w:val="003362A1"/>
    <w:rsid w:val="0033752A"/>
    <w:rsid w:val="00353A9E"/>
    <w:rsid w:val="003866FD"/>
    <w:rsid w:val="0039673D"/>
    <w:rsid w:val="00400E5B"/>
    <w:rsid w:val="00401A55"/>
    <w:rsid w:val="0041015E"/>
    <w:rsid w:val="00421CD3"/>
    <w:rsid w:val="00447CCE"/>
    <w:rsid w:val="00447F9A"/>
    <w:rsid w:val="00487633"/>
    <w:rsid w:val="00494723"/>
    <w:rsid w:val="004968AB"/>
    <w:rsid w:val="004C3B95"/>
    <w:rsid w:val="004E3A85"/>
    <w:rsid w:val="004F0D52"/>
    <w:rsid w:val="004F107E"/>
    <w:rsid w:val="00532F82"/>
    <w:rsid w:val="00537955"/>
    <w:rsid w:val="0054424D"/>
    <w:rsid w:val="00547BBF"/>
    <w:rsid w:val="00573825"/>
    <w:rsid w:val="00580EBD"/>
    <w:rsid w:val="005A19B7"/>
    <w:rsid w:val="005B470A"/>
    <w:rsid w:val="005C6EDB"/>
    <w:rsid w:val="005D7727"/>
    <w:rsid w:val="00601711"/>
    <w:rsid w:val="00610FC0"/>
    <w:rsid w:val="006143DF"/>
    <w:rsid w:val="0065189C"/>
    <w:rsid w:val="0065216C"/>
    <w:rsid w:val="00685563"/>
    <w:rsid w:val="006A14F7"/>
    <w:rsid w:val="006A4BB4"/>
    <w:rsid w:val="006C772D"/>
    <w:rsid w:val="006D2FE9"/>
    <w:rsid w:val="006E11D3"/>
    <w:rsid w:val="006F0E6A"/>
    <w:rsid w:val="006F2BEB"/>
    <w:rsid w:val="00705D6B"/>
    <w:rsid w:val="00755499"/>
    <w:rsid w:val="007569D0"/>
    <w:rsid w:val="007602F9"/>
    <w:rsid w:val="00760BCF"/>
    <w:rsid w:val="00786D94"/>
    <w:rsid w:val="007D6FE4"/>
    <w:rsid w:val="007E0D80"/>
    <w:rsid w:val="007E2B98"/>
    <w:rsid w:val="007F4EAF"/>
    <w:rsid w:val="00805762"/>
    <w:rsid w:val="008078DA"/>
    <w:rsid w:val="0083394A"/>
    <w:rsid w:val="00834EDB"/>
    <w:rsid w:val="00852903"/>
    <w:rsid w:val="00892D2A"/>
    <w:rsid w:val="008A4645"/>
    <w:rsid w:val="008A6EFE"/>
    <w:rsid w:val="008B49BE"/>
    <w:rsid w:val="008C4917"/>
    <w:rsid w:val="008D17D4"/>
    <w:rsid w:val="008D4CED"/>
    <w:rsid w:val="008E06C7"/>
    <w:rsid w:val="008E7B97"/>
    <w:rsid w:val="009028DE"/>
    <w:rsid w:val="00906B65"/>
    <w:rsid w:val="00917B5C"/>
    <w:rsid w:val="00921DF0"/>
    <w:rsid w:val="0093269A"/>
    <w:rsid w:val="009506AE"/>
    <w:rsid w:val="00952940"/>
    <w:rsid w:val="009665BB"/>
    <w:rsid w:val="009B6983"/>
    <w:rsid w:val="00A06351"/>
    <w:rsid w:val="00A06AA7"/>
    <w:rsid w:val="00A13A72"/>
    <w:rsid w:val="00A202D7"/>
    <w:rsid w:val="00A21FF1"/>
    <w:rsid w:val="00A35522"/>
    <w:rsid w:val="00A5361B"/>
    <w:rsid w:val="00A837DE"/>
    <w:rsid w:val="00AA4966"/>
    <w:rsid w:val="00B14EAD"/>
    <w:rsid w:val="00B15D55"/>
    <w:rsid w:val="00B1721F"/>
    <w:rsid w:val="00B470F9"/>
    <w:rsid w:val="00B829E5"/>
    <w:rsid w:val="00B8560C"/>
    <w:rsid w:val="00BA095C"/>
    <w:rsid w:val="00BB74C4"/>
    <w:rsid w:val="00BC3F2C"/>
    <w:rsid w:val="00BD7CF9"/>
    <w:rsid w:val="00BE2833"/>
    <w:rsid w:val="00BF6225"/>
    <w:rsid w:val="00C10211"/>
    <w:rsid w:val="00C25180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657F3"/>
    <w:rsid w:val="00D76C86"/>
    <w:rsid w:val="00DD382D"/>
    <w:rsid w:val="00DF4DEC"/>
    <w:rsid w:val="00E01969"/>
    <w:rsid w:val="00E21F43"/>
    <w:rsid w:val="00E87189"/>
    <w:rsid w:val="00E87E1A"/>
    <w:rsid w:val="00E965DF"/>
    <w:rsid w:val="00EB20CF"/>
    <w:rsid w:val="00EC27A2"/>
    <w:rsid w:val="00EC4800"/>
    <w:rsid w:val="00EC4AEC"/>
    <w:rsid w:val="00F124CC"/>
    <w:rsid w:val="00F66811"/>
    <w:rsid w:val="00F9359D"/>
    <w:rsid w:val="00F95295"/>
    <w:rsid w:val="00F965A5"/>
    <w:rsid w:val="00FD342C"/>
    <w:rsid w:val="0132268B"/>
    <w:rsid w:val="2468240C"/>
    <w:rsid w:val="40A208A7"/>
    <w:rsid w:val="5BBE0E1B"/>
    <w:rsid w:val="672422CE"/>
    <w:rsid w:val="6BA65943"/>
    <w:rsid w:val="6D512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2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6"/>
    <w:semiHidden/>
    <w:qFormat/>
    <w:uiPriority w:val="99"/>
    <w:rPr>
      <w:sz w:val="22"/>
      <w:szCs w:val="22"/>
      <w:lang w:eastAsia="en-US"/>
    </w:rPr>
  </w:style>
  <w:style w:type="character" w:customStyle="1" w:styleId="19">
    <w:name w:val="Нижний колонтитул Знак"/>
    <w:basedOn w:val="2"/>
    <w:link w:val="7"/>
    <w:semiHidden/>
    <w:qFormat/>
    <w:uiPriority w:val="99"/>
    <w:rPr>
      <w:sz w:val="22"/>
      <w:szCs w:val="22"/>
      <w:lang w:eastAsia="en-US"/>
    </w:rPr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EE35-6682-4BFF-B585-6F238D188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1580</Characters>
  <Lines>13</Lines>
  <Paragraphs>3</Paragraphs>
  <TotalTime>1</TotalTime>
  <ScaleCrop>false</ScaleCrop>
  <LinksUpToDate>false</LinksUpToDate>
  <CharactersWithSpaces>1854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2024-09-16T06:37:00Z</dcterms:created>
  <dc:creator>Киссер</dc:creator>
  <cp:lastModifiedBy>Taskatlinskoe_SP</cp:lastModifiedBy>
  <cp:lastPrinted>2025-05-19T06:33:00Z</cp:lastPrinted>
  <dcterms:modified xsi:type="dcterms:W3CDTF">2025-06-30T10:23:18Z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004B1968382046EF93C02E2CFFB2A976_12</vt:lpwstr>
  </property>
</Properties>
</file>